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86" w:rsidRPr="00566F2F" w:rsidRDefault="00C67E21" w:rsidP="00422B86">
      <w:pPr>
        <w:jc w:val="center"/>
        <w:rPr>
          <w:rFonts w:ascii="黑体" w:eastAsia="黑体"/>
          <w:sz w:val="36"/>
          <w:szCs w:val="36"/>
        </w:rPr>
      </w:pPr>
      <w:bookmarkStart w:id="0" w:name="_Hlk16683360"/>
      <w:r>
        <w:rPr>
          <w:rFonts w:ascii="黑体" w:eastAsia="黑体" w:hint="eastAsia"/>
          <w:sz w:val="36"/>
          <w:szCs w:val="36"/>
        </w:rPr>
        <w:t xml:space="preserve">守初心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向未来</w:t>
      </w:r>
    </w:p>
    <w:p w:rsidR="00422B86" w:rsidRPr="00566F2F" w:rsidRDefault="00422B86" w:rsidP="00422B86">
      <w:pPr>
        <w:jc w:val="center"/>
        <w:rPr>
          <w:rFonts w:ascii="黑体" w:eastAsia="黑体"/>
          <w:sz w:val="36"/>
          <w:szCs w:val="36"/>
        </w:rPr>
      </w:pPr>
      <w:r w:rsidRPr="00566F2F">
        <w:rPr>
          <w:rFonts w:ascii="黑体" w:eastAsia="黑体" w:hint="eastAsia"/>
          <w:sz w:val="36"/>
          <w:szCs w:val="36"/>
        </w:rPr>
        <w:t>——201</w:t>
      </w:r>
      <w:r w:rsidR="00C33E88">
        <w:rPr>
          <w:rFonts w:ascii="黑体" w:eastAsia="黑体"/>
          <w:sz w:val="36"/>
          <w:szCs w:val="36"/>
        </w:rPr>
        <w:t>9</w:t>
      </w:r>
      <w:r w:rsidRPr="00566F2F">
        <w:rPr>
          <w:rFonts w:ascii="黑体" w:eastAsia="黑体" w:hint="eastAsia"/>
          <w:sz w:val="36"/>
          <w:szCs w:val="36"/>
        </w:rPr>
        <w:t>建设监理创新发展交流会</w:t>
      </w:r>
    </w:p>
    <w:bookmarkEnd w:id="0"/>
    <w:p w:rsidR="00936615" w:rsidRDefault="005F5B2A" w:rsidP="00D04458">
      <w:pPr>
        <w:spacing w:line="500" w:lineRule="exact"/>
        <w:jc w:val="center"/>
        <w:rPr>
          <w:rFonts w:ascii="黑体" w:eastAsia="黑体"/>
          <w:sz w:val="44"/>
          <w:szCs w:val="44"/>
        </w:rPr>
      </w:pPr>
      <w:r w:rsidRPr="00845F6D">
        <w:rPr>
          <w:rFonts w:ascii="华文中宋" w:eastAsia="华文中宋" w:hAnsi="华文中宋" w:hint="eastAsia"/>
          <w:sz w:val="36"/>
          <w:szCs w:val="36"/>
        </w:rPr>
        <w:t>邀请函</w:t>
      </w:r>
      <w:r w:rsidR="00690BA0">
        <w:rPr>
          <w:rFonts w:ascii="黑体" w:eastAsia="黑体" w:hint="eastAsia"/>
          <w:sz w:val="44"/>
          <w:szCs w:val="44"/>
        </w:rPr>
        <w:t xml:space="preserve"> </w:t>
      </w:r>
    </w:p>
    <w:p w:rsidR="00D04458" w:rsidRDefault="00690BA0" w:rsidP="00D04458">
      <w:pPr>
        <w:spacing w:line="5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</w:t>
      </w:r>
      <w:r w:rsidRPr="00641D3B">
        <w:rPr>
          <w:rFonts w:ascii="黑体" w:eastAsia="黑体" w:hint="eastAsia"/>
          <w:szCs w:val="21"/>
        </w:rPr>
        <w:t xml:space="preserve">      </w:t>
      </w:r>
      <w:r>
        <w:rPr>
          <w:rFonts w:ascii="黑体" w:eastAsia="黑体" w:hint="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Hlk16683390"/>
      <w:r w:rsidR="00D04458">
        <w:rPr>
          <w:rFonts w:ascii="黑体" w:eastAsia="黑体" w:hint="eastAsia"/>
          <w:sz w:val="44"/>
          <w:szCs w:val="44"/>
        </w:rPr>
        <w:t xml:space="preserve">                        </w:t>
      </w:r>
    </w:p>
    <w:bookmarkEnd w:id="1"/>
    <w:p w:rsidR="004008CF" w:rsidRDefault="007C2001" w:rsidP="004008CF">
      <w:pPr>
        <w:spacing w:line="380" w:lineRule="exact"/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BE6865">
        <w:rPr>
          <w:rFonts w:asciiTheme="minorEastAsia" w:hAnsiTheme="minorEastAsia" w:cs="Times New Roman"/>
          <w:b/>
          <w:sz w:val="28"/>
          <w:szCs w:val="28"/>
          <w:u w:val="single"/>
        </w:rPr>
        <w:t>尊敬的</w:t>
      </w:r>
      <w:r w:rsidR="004B034B">
        <w:rPr>
          <w:rFonts w:asciiTheme="minorEastAsia" w:hAnsiTheme="minorEastAsia" w:cs="Times New Roman" w:hint="eastAsia"/>
          <w:b/>
          <w:sz w:val="28"/>
          <w:szCs w:val="28"/>
          <w:u w:val="single"/>
        </w:rPr>
        <w:t>山西省</w:t>
      </w:r>
      <w:r w:rsidR="00F52D08">
        <w:rPr>
          <w:rFonts w:asciiTheme="minorEastAsia" w:hAnsiTheme="minorEastAsia" w:cs="Times New Roman" w:hint="eastAsia"/>
          <w:b/>
          <w:sz w:val="28"/>
          <w:szCs w:val="28"/>
          <w:u w:val="single"/>
        </w:rPr>
        <w:t>各监理企业同仁</w:t>
      </w:r>
      <w:r w:rsidRPr="00BE6865">
        <w:rPr>
          <w:rFonts w:asciiTheme="minorEastAsia" w:hAnsiTheme="minorEastAsia"/>
          <w:b/>
          <w:color w:val="0D0D0D" w:themeColor="text1" w:themeTint="F2"/>
          <w:sz w:val="28"/>
          <w:szCs w:val="28"/>
          <w:u w:val="single"/>
        </w:rPr>
        <w:t>：</w:t>
      </w:r>
    </w:p>
    <w:p w:rsidR="00463A24" w:rsidRDefault="00463A24" w:rsidP="004008CF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55FA6">
        <w:rPr>
          <w:rFonts w:asciiTheme="minorEastAsia" w:hAnsiTheme="minorEastAsia" w:cs="Times New Roman" w:hint="eastAsia"/>
          <w:sz w:val="24"/>
          <w:szCs w:val="24"/>
        </w:rPr>
        <w:t>中华人民共和国成立七十年来，建筑</w:t>
      </w:r>
      <w:bookmarkStart w:id="2" w:name="_GoBack"/>
      <w:bookmarkEnd w:id="2"/>
      <w:r w:rsidRPr="00F55FA6">
        <w:rPr>
          <w:rFonts w:asciiTheme="minorEastAsia" w:hAnsiTheme="minorEastAsia" w:cs="Times New Roman" w:hint="eastAsia"/>
          <w:sz w:val="24"/>
          <w:szCs w:val="24"/>
        </w:rPr>
        <w:t>行业的发展取得了辉煌成就，监理行业对促进建筑行业</w:t>
      </w:r>
      <w:r>
        <w:rPr>
          <w:rFonts w:asciiTheme="minorEastAsia" w:hAnsiTheme="minorEastAsia" w:cs="Times New Roman" w:hint="eastAsia"/>
          <w:sz w:val="24"/>
          <w:szCs w:val="24"/>
        </w:rPr>
        <w:t>的</w:t>
      </w:r>
      <w:r w:rsidRPr="00F55FA6">
        <w:rPr>
          <w:rFonts w:asciiTheme="minorEastAsia" w:hAnsiTheme="minorEastAsia" w:cs="Times New Roman" w:hint="eastAsia"/>
          <w:sz w:val="24"/>
          <w:szCs w:val="24"/>
        </w:rPr>
        <w:t>健康发展和提高工程质量水平做出了巨大贡献</w:t>
      </w:r>
      <w:r>
        <w:rPr>
          <w:rFonts w:asciiTheme="minorEastAsia" w:hAnsiTheme="minorEastAsia" w:cs="Times New Roman" w:hint="eastAsia"/>
          <w:sz w:val="24"/>
          <w:szCs w:val="24"/>
        </w:rPr>
        <w:t>，监理行业和企业取得了巨大的发展。</w:t>
      </w:r>
      <w:bookmarkStart w:id="3" w:name="_Hlk16683323"/>
      <w:r w:rsidRPr="005F4D66">
        <w:rPr>
          <w:rFonts w:asciiTheme="minorEastAsia" w:hAnsiTheme="minorEastAsia" w:cs="Times New Roman" w:hint="eastAsia"/>
          <w:sz w:val="24"/>
          <w:szCs w:val="24"/>
        </w:rPr>
        <w:t>站在新的时代潮头，</w:t>
      </w:r>
      <w:r>
        <w:rPr>
          <w:rFonts w:asciiTheme="minorEastAsia" w:hAnsiTheme="minorEastAsia" w:cs="Times New Roman" w:hint="eastAsia"/>
          <w:sz w:val="24"/>
          <w:szCs w:val="24"/>
        </w:rPr>
        <w:t>回望三十年的发展历程，监理行业的改革已提上日程，完善工程监理管理体制机制、明确工程监理职责、</w:t>
      </w:r>
      <w:r w:rsidRPr="00D4290B">
        <w:rPr>
          <w:rFonts w:asciiTheme="minorEastAsia" w:hAnsiTheme="minorEastAsia" w:cs="Times New Roman" w:hint="eastAsia"/>
          <w:sz w:val="24"/>
          <w:szCs w:val="24"/>
        </w:rPr>
        <w:t>党建廉建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 w:rsidRPr="00D4290B">
        <w:rPr>
          <w:rFonts w:asciiTheme="minorEastAsia" w:hAnsiTheme="minorEastAsia" w:cs="Times New Roman" w:hint="eastAsia"/>
          <w:sz w:val="24"/>
          <w:szCs w:val="24"/>
        </w:rPr>
        <w:t>与政府相关部门</w:t>
      </w:r>
      <w:r>
        <w:rPr>
          <w:rFonts w:asciiTheme="minorEastAsia" w:hAnsiTheme="minorEastAsia" w:cs="Times New Roman" w:hint="eastAsia"/>
          <w:sz w:val="24"/>
          <w:szCs w:val="24"/>
        </w:rPr>
        <w:t>和</w:t>
      </w:r>
      <w:r w:rsidRPr="00D4290B">
        <w:rPr>
          <w:rFonts w:asciiTheme="minorEastAsia" w:hAnsiTheme="minorEastAsia" w:cs="Times New Roman" w:hint="eastAsia"/>
          <w:sz w:val="24"/>
          <w:szCs w:val="24"/>
        </w:rPr>
        <w:t>监督机构联袂作为</w:t>
      </w:r>
      <w:r>
        <w:rPr>
          <w:rFonts w:asciiTheme="minorEastAsia" w:hAnsiTheme="minorEastAsia" w:cs="Times New Roman" w:hint="eastAsia"/>
          <w:sz w:val="24"/>
          <w:szCs w:val="24"/>
        </w:rPr>
        <w:t>已成为行业的共识。在不忘初心、立足监理主业的前提下，诸多监理企业正以</w:t>
      </w:r>
      <w:r w:rsidRPr="005F4D66">
        <w:rPr>
          <w:rFonts w:asciiTheme="minorEastAsia" w:hAnsiTheme="minorEastAsia" w:cs="Times New Roman" w:hint="eastAsia"/>
          <w:sz w:val="24"/>
          <w:szCs w:val="24"/>
        </w:rPr>
        <w:t>锐意进取的精神和敢为人先的胆识</w:t>
      </w:r>
      <w:r>
        <w:rPr>
          <w:rFonts w:asciiTheme="minorEastAsia" w:hAnsiTheme="minorEastAsia" w:cs="Times New Roman" w:hint="eastAsia"/>
          <w:sz w:val="24"/>
          <w:szCs w:val="24"/>
        </w:rPr>
        <w:t>，内强管理、外拓市场，积极向信息化监理、全过程工程咨询等方向发展。</w:t>
      </w:r>
      <w:bookmarkEnd w:id="3"/>
    </w:p>
    <w:p w:rsidR="00463A24" w:rsidRPr="00422B86" w:rsidRDefault="00463A24" w:rsidP="00463A24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22B86">
        <w:rPr>
          <w:rFonts w:asciiTheme="minorEastAsia" w:hAnsiTheme="minorEastAsia" w:cs="Times New Roman" w:hint="eastAsia"/>
          <w:sz w:val="24"/>
          <w:szCs w:val="24"/>
        </w:rPr>
        <w:t xml:space="preserve"> “建设监理创新发展交流会”由我国建设工程监理行业唯一公开发行的期刊——《建设监理》杂志策划并承办，已举办</w:t>
      </w:r>
      <w:r>
        <w:rPr>
          <w:rFonts w:asciiTheme="minorEastAsia" w:hAnsiTheme="minorEastAsia" w:cs="Times New Roman" w:hint="eastAsia"/>
          <w:sz w:val="24"/>
          <w:szCs w:val="24"/>
        </w:rPr>
        <w:t>四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届（2014年深圳、2016年上海、2017年郑州</w:t>
      </w:r>
      <w:r>
        <w:rPr>
          <w:rFonts w:asciiTheme="minorEastAsia" w:hAnsiTheme="minorEastAsia" w:cs="Times New Roman" w:hint="eastAsia"/>
          <w:sz w:val="24"/>
          <w:szCs w:val="24"/>
        </w:rPr>
        <w:t>、2</w:t>
      </w:r>
      <w:r>
        <w:rPr>
          <w:rFonts w:asciiTheme="minorEastAsia" w:hAnsiTheme="minorEastAsia" w:cs="Times New Roman"/>
          <w:sz w:val="24"/>
          <w:szCs w:val="24"/>
        </w:rPr>
        <w:t>018</w:t>
      </w:r>
      <w:r>
        <w:rPr>
          <w:rFonts w:asciiTheme="minorEastAsia" w:hAnsiTheme="minorEastAsia" w:cs="Times New Roman" w:hint="eastAsia"/>
          <w:sz w:val="24"/>
          <w:szCs w:val="24"/>
        </w:rPr>
        <w:t>年重庆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），围绕行业改革、企业创新转型、全过程工程咨询等主题，邀请了</w:t>
      </w:r>
      <w:r>
        <w:rPr>
          <w:rFonts w:asciiTheme="minorEastAsia" w:hAnsiTheme="minorEastAsia" w:cs="Times New Roman" w:hint="eastAsia"/>
          <w:sz w:val="24"/>
          <w:szCs w:val="24"/>
        </w:rPr>
        <w:t>国家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协会、地方协会、</w:t>
      </w:r>
      <w:r>
        <w:rPr>
          <w:rFonts w:asciiTheme="minorEastAsia" w:hAnsiTheme="minorEastAsia" w:cs="Times New Roman" w:hint="eastAsia"/>
          <w:sz w:val="24"/>
          <w:szCs w:val="24"/>
        </w:rPr>
        <w:t>教授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学者、企业家等进行演讲，参会人数连年增加、影响力不断提升，得到了行业人士的认可。</w:t>
      </w:r>
    </w:p>
    <w:p w:rsidR="00463A24" w:rsidRPr="00D92F12" w:rsidRDefault="00463A24" w:rsidP="00463A24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22B86">
        <w:rPr>
          <w:rFonts w:asciiTheme="minorEastAsia" w:hAnsiTheme="minorEastAsia" w:cs="Times New Roman" w:hint="eastAsia"/>
          <w:sz w:val="24"/>
          <w:szCs w:val="24"/>
        </w:rPr>
        <w:t>201</w:t>
      </w:r>
      <w:r>
        <w:rPr>
          <w:rFonts w:asciiTheme="minorEastAsia" w:hAnsiTheme="minorEastAsia" w:cs="Times New Roman"/>
          <w:sz w:val="24"/>
          <w:szCs w:val="24"/>
        </w:rPr>
        <w:t>9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建设监理创新发展</w:t>
      </w:r>
      <w:r>
        <w:rPr>
          <w:rFonts w:asciiTheme="minorEastAsia" w:hAnsiTheme="minorEastAsia" w:cs="Times New Roman" w:hint="eastAsia"/>
          <w:sz w:val="24"/>
          <w:szCs w:val="24"/>
        </w:rPr>
        <w:t>交流会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将于201</w:t>
      </w:r>
      <w:r>
        <w:rPr>
          <w:rFonts w:asciiTheme="minorEastAsia" w:hAnsiTheme="minorEastAsia" w:cs="Times New Roman"/>
          <w:sz w:val="24"/>
          <w:szCs w:val="24"/>
        </w:rPr>
        <w:t>9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年</w:t>
      </w:r>
      <w:r w:rsidRPr="00422B86">
        <w:rPr>
          <w:rFonts w:asciiTheme="minorEastAsia" w:hAnsiTheme="minorEastAsia" w:cs="Times New Roman"/>
          <w:sz w:val="24"/>
          <w:szCs w:val="24"/>
        </w:rPr>
        <w:t>9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hAnsiTheme="minorEastAsia" w:cs="Times New Roman"/>
          <w:sz w:val="24"/>
          <w:szCs w:val="24"/>
        </w:rPr>
        <w:t>9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日</w:t>
      </w:r>
      <w:r w:rsidRPr="00422B86">
        <w:rPr>
          <w:rFonts w:asciiTheme="minorEastAsia" w:hAnsiTheme="minorEastAsia" w:cs="Times New Roman"/>
          <w:sz w:val="24"/>
          <w:szCs w:val="24"/>
        </w:rPr>
        <w:softHyphen/>
      </w:r>
      <w:r w:rsidRPr="00422B86">
        <w:rPr>
          <w:rFonts w:asciiTheme="minorEastAsia" w:hAnsiTheme="minorEastAsia" w:cs="Times New Roman" w:hint="eastAsia"/>
          <w:sz w:val="24"/>
          <w:szCs w:val="24"/>
        </w:rPr>
        <w:t>—</w:t>
      </w:r>
      <w:r>
        <w:rPr>
          <w:rFonts w:asciiTheme="minorEastAsia" w:hAnsiTheme="minorEastAsia" w:cs="Times New Roman"/>
          <w:sz w:val="24"/>
          <w:szCs w:val="24"/>
        </w:rPr>
        <w:t>20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日在</w:t>
      </w:r>
      <w:r>
        <w:rPr>
          <w:rFonts w:asciiTheme="minorEastAsia" w:hAnsiTheme="minorEastAsia" w:cs="Times New Roman" w:hint="eastAsia"/>
          <w:sz w:val="24"/>
          <w:szCs w:val="24"/>
        </w:rPr>
        <w:t>深圳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举办，</w:t>
      </w:r>
      <w:r>
        <w:rPr>
          <w:rFonts w:asciiTheme="minorEastAsia" w:hAnsiTheme="minorEastAsia" w:cs="Times New Roman" w:hint="eastAsia"/>
          <w:sz w:val="24"/>
          <w:szCs w:val="24"/>
        </w:rPr>
        <w:t>由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上海市建筑科学研究院（集团）有限公司</w:t>
      </w:r>
      <w:r>
        <w:rPr>
          <w:rFonts w:asciiTheme="minorEastAsia" w:hAnsiTheme="minorEastAsia" w:cs="Times New Roman" w:hint="eastAsia"/>
          <w:sz w:val="24"/>
          <w:szCs w:val="24"/>
        </w:rPr>
        <w:t>和深圳市监理工程师协会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主办，聚集了行业内专注于建设监理行业发展的专家、学者、企业管理者等。他们将在</w:t>
      </w:r>
      <w:r>
        <w:rPr>
          <w:rFonts w:asciiTheme="minorEastAsia" w:hAnsiTheme="minorEastAsia" w:cs="Times New Roman" w:hint="eastAsia"/>
          <w:sz w:val="24"/>
          <w:szCs w:val="24"/>
        </w:rPr>
        <w:t>会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上与您共同分享监理企业发展</w:t>
      </w:r>
      <w:r>
        <w:rPr>
          <w:rFonts w:asciiTheme="minorEastAsia" w:hAnsiTheme="minorEastAsia" w:cs="Times New Roman" w:hint="eastAsia"/>
          <w:sz w:val="24"/>
          <w:szCs w:val="24"/>
        </w:rPr>
        <w:t>的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成果经验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探讨建设监理行业的创新发展</w:t>
      </w:r>
      <w:r>
        <w:rPr>
          <w:rFonts w:asciiTheme="minorEastAsia" w:hAnsiTheme="minorEastAsia" w:cs="Times New Roman" w:hint="eastAsia"/>
          <w:sz w:val="24"/>
          <w:szCs w:val="24"/>
        </w:rPr>
        <w:t>和未来趋势</w:t>
      </w:r>
      <w:r w:rsidRPr="00422B86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7F5927" w:rsidRDefault="00463A24" w:rsidP="00463A24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422B">
        <w:rPr>
          <w:rFonts w:asciiTheme="minorEastAsia" w:hAnsiTheme="minorEastAsia" w:cs="Times New Roman"/>
          <w:sz w:val="24"/>
          <w:szCs w:val="24"/>
        </w:rPr>
        <w:t>敬请拨冗莅临！</w:t>
      </w:r>
    </w:p>
    <w:p w:rsidR="00463A24" w:rsidRPr="00B7422B" w:rsidRDefault="00463A24" w:rsidP="00463A24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422B">
        <w:rPr>
          <w:rFonts w:asciiTheme="minorEastAsia" w:hAnsiTheme="minorEastAsia"/>
          <w:sz w:val="24"/>
          <w:szCs w:val="24"/>
        </w:rPr>
        <w:t xml:space="preserve"> </w:t>
      </w:r>
    </w:p>
    <w:p w:rsidR="00463A24" w:rsidRDefault="00463A24" w:rsidP="00463A24">
      <w:pPr>
        <w:spacing w:line="380" w:lineRule="exact"/>
        <w:rPr>
          <w:rFonts w:ascii="黑体" w:eastAsia="黑体" w:hAnsi="黑体"/>
          <w:b/>
          <w:sz w:val="28"/>
          <w:szCs w:val="28"/>
        </w:rPr>
      </w:pPr>
      <w:bookmarkStart w:id="4" w:name="_Hlk16685064"/>
      <w:r w:rsidRPr="00B7422B">
        <w:rPr>
          <w:rFonts w:ascii="黑体" w:eastAsia="黑体" w:hAnsi="黑体" w:hint="eastAsia"/>
          <w:b/>
          <w:sz w:val="28"/>
          <w:szCs w:val="28"/>
        </w:rPr>
        <w:t>时间地点：</w:t>
      </w:r>
    </w:p>
    <w:p w:rsidR="00463A24" w:rsidRPr="00B7422B" w:rsidRDefault="00463A24" w:rsidP="00463A24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</w:t>
      </w:r>
      <w:r w:rsidRPr="00B7422B">
        <w:rPr>
          <w:rFonts w:asciiTheme="minorEastAsia" w:hAnsiTheme="minorEastAsia" w:hint="eastAsia"/>
          <w:sz w:val="24"/>
          <w:szCs w:val="24"/>
        </w:rPr>
        <w:t>时间：</w:t>
      </w:r>
      <w:r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9</w:t>
      </w:r>
      <w:r w:rsidRPr="00B7422B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19</w:t>
      </w:r>
      <w:r w:rsidRPr="00B7422B">
        <w:rPr>
          <w:rFonts w:asciiTheme="minorEastAsia" w:hAnsiTheme="minor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9</w:t>
      </w:r>
      <w:r w:rsidRPr="00B7422B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20</w:t>
      </w:r>
      <w:r w:rsidRPr="00B7422B">
        <w:rPr>
          <w:rFonts w:asciiTheme="minorEastAsia" w:hAnsiTheme="minor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上午，为期一天半</w:t>
      </w:r>
    </w:p>
    <w:p w:rsidR="00463A24" w:rsidRDefault="00463A24" w:rsidP="00463A24">
      <w:pPr>
        <w:spacing w:line="380" w:lineRule="exact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>
        <w:rPr>
          <w:rFonts w:hint="eastAsia"/>
          <w:sz w:val="24"/>
          <w:szCs w:val="24"/>
        </w:rPr>
        <w:t>报到</w:t>
      </w:r>
      <w:r w:rsidRPr="00B7422B">
        <w:rPr>
          <w:rFonts w:hint="eastAsia"/>
          <w:sz w:val="24"/>
          <w:szCs w:val="24"/>
        </w:rPr>
        <w:t>地点：</w:t>
      </w:r>
      <w:r w:rsidRPr="009F578F">
        <w:rPr>
          <w:rFonts w:ascii="Times New Roman" w:hAnsiTheme="minorEastAsia" w:cs="Times New Roman" w:hint="eastAsia"/>
          <w:sz w:val="24"/>
          <w:szCs w:val="24"/>
        </w:rPr>
        <w:t>深圳市罗湖区金华街</w:t>
      </w:r>
      <w:r w:rsidRPr="009F578F">
        <w:rPr>
          <w:rFonts w:ascii="Times New Roman" w:hAnsiTheme="minorEastAsia" w:cs="Times New Roman" w:hint="eastAsia"/>
          <w:sz w:val="24"/>
          <w:szCs w:val="24"/>
        </w:rPr>
        <w:t>8</w:t>
      </w:r>
      <w:r w:rsidRPr="009F578F">
        <w:rPr>
          <w:rFonts w:ascii="Times New Roman" w:hAnsiTheme="minorEastAsia" w:cs="Times New Roman" w:hint="eastAsia"/>
          <w:sz w:val="24"/>
          <w:szCs w:val="24"/>
        </w:rPr>
        <w:t>号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proofErr w:type="gramStart"/>
      <w:r w:rsidRPr="009F578F">
        <w:rPr>
          <w:rFonts w:ascii="Times New Roman" w:hAnsiTheme="minorEastAsia" w:cs="Times New Roman" w:hint="eastAsia"/>
          <w:sz w:val="24"/>
          <w:szCs w:val="24"/>
        </w:rPr>
        <w:t>京基晶都</w:t>
      </w:r>
      <w:proofErr w:type="gramEnd"/>
      <w:r>
        <w:rPr>
          <w:rFonts w:ascii="Times New Roman" w:hAnsiTheme="minorEastAsia" w:cs="Times New Roman" w:hint="eastAsia"/>
          <w:sz w:val="24"/>
          <w:szCs w:val="24"/>
        </w:rPr>
        <w:t>酒店</w:t>
      </w:r>
    </w:p>
    <w:p w:rsidR="00463A24" w:rsidRPr="00A1357F" w:rsidRDefault="00463A24" w:rsidP="00463A24">
      <w:pPr>
        <w:spacing w:line="380" w:lineRule="exact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报到时间：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019</w:t>
      </w:r>
      <w:r>
        <w:rPr>
          <w:rFonts w:ascii="Times New Roman" w:hAnsiTheme="minorEastAsia" w:cs="Times New Roman" w:hint="eastAsia"/>
          <w:sz w:val="24"/>
          <w:szCs w:val="24"/>
        </w:rPr>
        <w:t>年</w:t>
      </w:r>
      <w:r w:rsidRPr="00A1357F">
        <w:rPr>
          <w:rFonts w:ascii="Times New Roman" w:hAnsiTheme="minorEastAsia" w:cs="Times New Roman" w:hint="eastAsia"/>
          <w:sz w:val="24"/>
          <w:szCs w:val="24"/>
        </w:rPr>
        <w:t xml:space="preserve"> 9</w:t>
      </w:r>
      <w:r w:rsidRPr="00A1357F">
        <w:rPr>
          <w:rFonts w:ascii="Times New Roman" w:hAnsiTheme="minorEastAsia" w:cs="Times New Roman" w:hint="eastAsia"/>
          <w:sz w:val="24"/>
          <w:szCs w:val="24"/>
        </w:rPr>
        <w:t>月</w:t>
      </w:r>
      <w:r w:rsidRPr="00A1357F"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8</w:t>
      </w:r>
      <w:r w:rsidRPr="00A1357F">
        <w:rPr>
          <w:rFonts w:ascii="Times New Roman" w:hAnsiTheme="minorEastAsia" w:cs="Times New Roman" w:hint="eastAsia"/>
          <w:sz w:val="24"/>
          <w:szCs w:val="24"/>
        </w:rPr>
        <w:t>日下午</w:t>
      </w:r>
      <w:r w:rsidRPr="00A1357F">
        <w:rPr>
          <w:rFonts w:ascii="Times New Roman" w:hAnsiTheme="minorEastAsia" w:cs="Times New Roman" w:hint="eastAsia"/>
          <w:sz w:val="24"/>
          <w:szCs w:val="24"/>
        </w:rPr>
        <w:t>13:00</w:t>
      </w:r>
      <w:r w:rsidRPr="00A1357F">
        <w:rPr>
          <w:rFonts w:ascii="Times New Roman" w:hAnsiTheme="minorEastAsia" w:cs="Times New Roman" w:hint="eastAsia"/>
          <w:sz w:val="24"/>
          <w:szCs w:val="24"/>
        </w:rPr>
        <w:t>—</w:t>
      </w:r>
      <w:r w:rsidRPr="00A1357F">
        <w:rPr>
          <w:rFonts w:ascii="Times New Roman" w:hAnsiTheme="minorEastAsia" w:cs="Times New Roman" w:hint="eastAsia"/>
          <w:sz w:val="24"/>
          <w:szCs w:val="24"/>
        </w:rPr>
        <w:t>22:00</w:t>
      </w:r>
    </w:p>
    <w:p w:rsidR="00463A24" w:rsidRPr="006966B1" w:rsidRDefault="00463A24" w:rsidP="00463A24">
      <w:pPr>
        <w:spacing w:line="380" w:lineRule="exact"/>
        <w:rPr>
          <w:rFonts w:ascii="Times New Roman" w:hAnsiTheme="minorEastAsia" w:cs="Times New Roman"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会议</w:t>
      </w:r>
      <w:r w:rsidRPr="00B7422B">
        <w:rPr>
          <w:rFonts w:ascii="黑体" w:eastAsia="黑体" w:hAnsi="黑体" w:cs="Times New Roman" w:hint="eastAsia"/>
          <w:b/>
          <w:sz w:val="28"/>
          <w:szCs w:val="28"/>
        </w:rPr>
        <w:t>组织</w:t>
      </w:r>
      <w:r>
        <w:rPr>
          <w:rFonts w:ascii="黑体" w:eastAsia="黑体" w:hAnsi="黑体" w:cs="Times New Roman" w:hint="eastAsia"/>
          <w:b/>
          <w:sz w:val="28"/>
          <w:szCs w:val="28"/>
        </w:rPr>
        <w:t>：</w:t>
      </w:r>
    </w:p>
    <w:p w:rsidR="00463A24" w:rsidRDefault="00463A24" w:rsidP="00463A24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7422B">
        <w:rPr>
          <w:rFonts w:asciiTheme="minorEastAsia" w:hAnsiTheme="minorEastAsia" w:hint="eastAsia"/>
          <w:sz w:val="24"/>
          <w:szCs w:val="24"/>
        </w:rPr>
        <w:t>主办单位：</w:t>
      </w:r>
      <w:r w:rsidRPr="000A5646">
        <w:rPr>
          <w:rFonts w:asciiTheme="minorEastAsia" w:hAnsiTheme="minorEastAsia" w:hint="eastAsia"/>
          <w:sz w:val="24"/>
          <w:szCs w:val="24"/>
        </w:rPr>
        <w:t>上海市建筑科学研究院（集团）有限公司</w:t>
      </w:r>
    </w:p>
    <w:p w:rsidR="00463A24" w:rsidRDefault="00463A24" w:rsidP="00463A24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深圳市监理工程师协会</w:t>
      </w:r>
    </w:p>
    <w:p w:rsidR="00463A24" w:rsidRDefault="00463A24" w:rsidP="00463A24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7422B">
        <w:rPr>
          <w:rFonts w:asciiTheme="minorEastAsia" w:hAnsiTheme="minorEastAsia" w:hint="eastAsia"/>
          <w:sz w:val="24"/>
          <w:szCs w:val="24"/>
        </w:rPr>
        <w:t>承办单位：《建设监理》编辑部</w:t>
      </w:r>
    </w:p>
    <w:p w:rsidR="00463A24" w:rsidRDefault="00463A24" w:rsidP="00463A24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B7422B">
        <w:rPr>
          <w:rFonts w:asciiTheme="minorEastAsia" w:hAnsiTheme="minorEastAsia" w:hint="eastAsia"/>
          <w:sz w:val="24"/>
          <w:szCs w:val="24"/>
        </w:rPr>
        <w:t>上海建科</w:t>
      </w:r>
      <w:r>
        <w:rPr>
          <w:rFonts w:asciiTheme="minorEastAsia" w:hAnsiTheme="minorEastAsia" w:hint="eastAsia"/>
          <w:sz w:val="24"/>
          <w:szCs w:val="24"/>
        </w:rPr>
        <w:t>文化传媒</w:t>
      </w:r>
      <w:r w:rsidRPr="00B7422B">
        <w:rPr>
          <w:rFonts w:asciiTheme="minorEastAsia" w:hAnsiTheme="minorEastAsia" w:hint="eastAsia"/>
          <w:sz w:val="24"/>
          <w:szCs w:val="24"/>
        </w:rPr>
        <w:t>有限公司</w:t>
      </w:r>
    </w:p>
    <w:bookmarkEnd w:id="4"/>
    <w:p w:rsidR="00463A24" w:rsidRPr="0088650B" w:rsidRDefault="00463A24" w:rsidP="00463A24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协办单位：</w:t>
      </w:r>
      <w:r w:rsidRPr="0088650B">
        <w:rPr>
          <w:rFonts w:asciiTheme="minorEastAsia" w:hAnsiTheme="minorEastAsia" w:hint="eastAsia"/>
          <w:sz w:val="24"/>
          <w:szCs w:val="24"/>
        </w:rPr>
        <w:t>上海建科工程咨询有限公司</w:t>
      </w:r>
    </w:p>
    <w:p w:rsidR="00463A24" w:rsidRPr="007F5927" w:rsidRDefault="00463A24" w:rsidP="007F5927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88650B">
        <w:rPr>
          <w:rFonts w:asciiTheme="minorEastAsia" w:hAnsiTheme="minorEastAsia" w:hint="eastAsia"/>
          <w:sz w:val="24"/>
          <w:szCs w:val="24"/>
        </w:rPr>
        <w:t>广东世纪信通网络科技有限公司</w:t>
      </w:r>
    </w:p>
    <w:p w:rsidR="00463A24" w:rsidRPr="005C72FC" w:rsidRDefault="00463A24" w:rsidP="007C2506">
      <w:pPr>
        <w:spacing w:line="36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lastRenderedPageBreak/>
        <w:t>拟邀请</w:t>
      </w:r>
      <w:r w:rsidRPr="005C72FC">
        <w:rPr>
          <w:rFonts w:ascii="黑体" w:eastAsia="黑体" w:hAnsi="黑体" w:hint="eastAsia"/>
          <w:b/>
          <w:sz w:val="24"/>
          <w:szCs w:val="24"/>
        </w:rPr>
        <w:t>演讲嘉宾名单（部分）：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中国建设监理协会领导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刘伊生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1756C2">
        <w:rPr>
          <w:rFonts w:ascii="Times New Roman" w:hAnsi="Times New Roman" w:cs="Times New Roman" w:hint="eastAsia"/>
          <w:sz w:val="24"/>
          <w:szCs w:val="24"/>
        </w:rPr>
        <w:t>北京交通大学经济管理学院工程管理系主任教授、博士生导师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朱树英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1F0AC5">
        <w:rPr>
          <w:rFonts w:ascii="Times New Roman" w:hAnsi="Times New Roman" w:cs="Times New Roman" w:hint="eastAsia"/>
          <w:sz w:val="24"/>
          <w:szCs w:val="24"/>
        </w:rPr>
        <w:t>上海市建纬律师事务所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主任）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君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74BF4"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深圳市监理工程师协会副会长</w:t>
      </w:r>
      <w:r w:rsidRPr="00874BF4">
        <w:rPr>
          <w:rFonts w:ascii="Times New Roman" w:hAnsi="Times New Roman" w:cs="Times New Roman" w:hint="eastAsia"/>
          <w:sz w:val="24"/>
          <w:szCs w:val="24"/>
        </w:rPr>
        <w:t>）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 w:hint="eastAsia"/>
          <w:sz w:val="24"/>
          <w:szCs w:val="24"/>
        </w:rPr>
        <w:t>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BF4">
        <w:rPr>
          <w:rFonts w:ascii="Times New Roman" w:hAnsi="Times New Roman" w:cs="Times New Roman" w:hint="eastAsia"/>
          <w:sz w:val="24"/>
          <w:szCs w:val="24"/>
        </w:rPr>
        <w:t>强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（上海建科工程咨询有限公司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总经理）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程志虎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D92F12">
        <w:rPr>
          <w:rFonts w:ascii="Times New Roman" w:hAnsi="Times New Roman" w:cs="Times New Roman" w:hint="eastAsia"/>
          <w:sz w:val="24"/>
          <w:szCs w:val="24"/>
        </w:rPr>
        <w:t>中</w:t>
      </w:r>
      <w:proofErr w:type="gramStart"/>
      <w:r w:rsidRPr="00D92F12">
        <w:rPr>
          <w:rFonts w:ascii="Times New Roman" w:hAnsi="Times New Roman" w:cs="Times New Roman" w:hint="eastAsia"/>
          <w:sz w:val="24"/>
          <w:szCs w:val="24"/>
        </w:rPr>
        <w:t>咨</w:t>
      </w:r>
      <w:proofErr w:type="gramEnd"/>
      <w:r w:rsidRPr="00D92F12">
        <w:rPr>
          <w:rFonts w:ascii="Times New Roman" w:hAnsi="Times New Roman" w:cs="Times New Roman" w:hint="eastAsia"/>
          <w:sz w:val="24"/>
          <w:szCs w:val="24"/>
        </w:rPr>
        <w:t>公路工程监理咨询有限公司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董事长）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龚花强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AD600B">
        <w:rPr>
          <w:rFonts w:ascii="Times New Roman" w:hAnsi="Times New Roman" w:cs="Times New Roman" w:hint="eastAsia"/>
          <w:sz w:val="24"/>
          <w:szCs w:val="24"/>
        </w:rPr>
        <w:t>上海市建设工程监理咨询有限公司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董事长）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蒋廷令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CA36C5">
        <w:rPr>
          <w:rFonts w:ascii="Times New Roman" w:hAnsi="Times New Roman" w:cs="Times New Roman" w:hint="eastAsia"/>
          <w:sz w:val="24"/>
          <w:szCs w:val="24"/>
        </w:rPr>
        <w:t>浙江五洲工程项目管理有限公司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董事长）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C4AAA">
        <w:rPr>
          <w:rFonts w:ascii="Times New Roman" w:hAnsi="Times New Roman" w:cs="Times New Roman" w:hint="eastAsia"/>
          <w:sz w:val="24"/>
          <w:szCs w:val="24"/>
        </w:rPr>
        <w:t>金桂明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（浙江江南工程管理股份有限公司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副总经理）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袁文宏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37276C">
        <w:rPr>
          <w:rFonts w:ascii="Times New Roman" w:hAnsi="Times New Roman" w:cs="Times New Roman" w:hint="eastAsia"/>
          <w:sz w:val="24"/>
          <w:szCs w:val="24"/>
        </w:rPr>
        <w:t>郑州中兴工程监理有限公司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7276C">
        <w:rPr>
          <w:rFonts w:ascii="Times New Roman" w:hAnsi="Times New Roman" w:cs="Times New Roman" w:hint="eastAsia"/>
          <w:sz w:val="24"/>
          <w:szCs w:val="24"/>
        </w:rPr>
        <w:t>总经理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463A24" w:rsidRPr="00742505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柱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742505">
        <w:rPr>
          <w:rFonts w:ascii="Times New Roman" w:hAnsi="Times New Roman" w:cs="Times New Roman" w:hint="eastAsia"/>
          <w:sz w:val="24"/>
          <w:szCs w:val="24"/>
        </w:rPr>
        <w:t>广州珠江工程建设监理有限公司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2505">
        <w:rPr>
          <w:rFonts w:ascii="Times New Roman" w:hAnsi="Times New Roman" w:cs="Times New Roman" w:hint="eastAsia"/>
          <w:sz w:val="24"/>
          <w:szCs w:val="24"/>
        </w:rPr>
        <w:t>董事长、党委书记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邹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涛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（深圳市京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圳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工程咨询有限公司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总经理）</w:t>
      </w:r>
    </w:p>
    <w:p w:rsidR="00463A24" w:rsidRPr="00CA36C5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CA36C5">
        <w:rPr>
          <w:rFonts w:ascii="Times New Roman" w:hAnsi="Times New Roman" w:cs="Times New Roman" w:hint="eastAsia"/>
          <w:sz w:val="24"/>
          <w:szCs w:val="24"/>
        </w:rPr>
        <w:t>申长均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345851">
        <w:rPr>
          <w:rFonts w:ascii="Times New Roman" w:hAnsi="Times New Roman" w:cs="Times New Roman" w:hint="eastAsia"/>
          <w:sz w:val="24"/>
          <w:szCs w:val="24"/>
        </w:rPr>
        <w:t>中国建筑西北设计研究院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5851">
        <w:rPr>
          <w:rFonts w:ascii="Times New Roman" w:hAnsi="Times New Roman" w:cs="Times New Roman" w:hint="eastAsia"/>
          <w:sz w:val="24"/>
          <w:szCs w:val="24"/>
        </w:rPr>
        <w:t>工程管理专业委员会主任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平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6958B1">
        <w:rPr>
          <w:rFonts w:ascii="Times New Roman" w:hAnsi="Times New Roman" w:cs="Times New Roman" w:hint="eastAsia"/>
          <w:sz w:val="24"/>
          <w:szCs w:val="24"/>
        </w:rPr>
        <w:t>永明项目管理有限公司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董事长）</w:t>
      </w:r>
    </w:p>
    <w:p w:rsidR="00463A24" w:rsidRPr="00DE05C1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05C1">
        <w:rPr>
          <w:rFonts w:ascii="Times New Roman" w:hAnsi="Times New Roman" w:cs="Times New Roman" w:hint="eastAsia"/>
          <w:sz w:val="24"/>
          <w:szCs w:val="24"/>
        </w:rPr>
        <w:t>刘明理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E05C1">
        <w:rPr>
          <w:rFonts w:ascii="Times New Roman" w:hAnsi="Times New Roman" w:cs="Times New Roman" w:hint="eastAsia"/>
          <w:sz w:val="24"/>
          <w:szCs w:val="24"/>
        </w:rPr>
        <w:t>（广东世纪信通网络科技有限公司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E05C1">
        <w:rPr>
          <w:rFonts w:ascii="Times New Roman" w:hAnsi="Times New Roman" w:cs="Times New Roman" w:hint="eastAsia"/>
          <w:sz w:val="24"/>
          <w:szCs w:val="24"/>
        </w:rPr>
        <w:t>董事长</w:t>
      </w:r>
      <w:r>
        <w:rPr>
          <w:rFonts w:ascii="Times New Roman" w:hAnsi="Times New Roman" w:cs="Times New Roman" w:hint="eastAsia"/>
          <w:sz w:val="24"/>
          <w:szCs w:val="24"/>
        </w:rPr>
        <w:t>兼总经理</w:t>
      </w:r>
      <w:r w:rsidRPr="00DE05C1">
        <w:rPr>
          <w:rFonts w:ascii="Times New Roman" w:hAnsi="Times New Roman" w:cs="Times New Roman" w:hint="eastAsia"/>
          <w:sz w:val="24"/>
          <w:szCs w:val="24"/>
        </w:rPr>
        <w:t>）</w:t>
      </w:r>
    </w:p>
    <w:p w:rsidR="00463A24" w:rsidRPr="00A1357F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1357F">
        <w:rPr>
          <w:rFonts w:ascii="Times New Roman" w:hAnsi="Times New Roman" w:cs="Times New Roman" w:hint="eastAsia"/>
          <w:sz w:val="24"/>
          <w:szCs w:val="24"/>
        </w:rPr>
        <w:t>其他</w:t>
      </w:r>
      <w:r>
        <w:rPr>
          <w:rFonts w:ascii="Times New Roman" w:hAnsi="Times New Roman" w:cs="Times New Roman" w:hint="eastAsia"/>
          <w:sz w:val="24"/>
          <w:szCs w:val="24"/>
        </w:rPr>
        <w:t>演讲</w:t>
      </w:r>
      <w:r w:rsidRPr="00A1357F">
        <w:rPr>
          <w:rFonts w:ascii="Times New Roman" w:hAnsi="Times New Roman" w:cs="Times New Roman" w:hint="eastAsia"/>
          <w:sz w:val="24"/>
          <w:szCs w:val="24"/>
        </w:rPr>
        <w:t>嘉宾陆续确认中</w:t>
      </w:r>
      <w:r>
        <w:rPr>
          <w:rFonts w:ascii="Times New Roman" w:hAnsi="Times New Roman" w:cs="Times New Roman" w:hint="eastAsia"/>
          <w:sz w:val="24"/>
          <w:szCs w:val="24"/>
        </w:rPr>
        <w:t>……</w:t>
      </w:r>
    </w:p>
    <w:p w:rsidR="00463A24" w:rsidRDefault="00463A24" w:rsidP="007C2506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53985">
        <w:rPr>
          <w:rFonts w:ascii="Times New Roman" w:hAnsi="Times New Roman" w:cs="Times New Roman" w:hint="eastAsia"/>
          <w:b/>
          <w:sz w:val="24"/>
          <w:szCs w:val="24"/>
        </w:rPr>
        <w:t>主题演讲内容（部分）：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36692">
        <w:rPr>
          <w:rFonts w:ascii="Times New Roman" w:hAnsi="Times New Roman" w:cs="Times New Roman" w:hint="eastAsia"/>
          <w:sz w:val="24"/>
          <w:szCs w:val="24"/>
        </w:rPr>
        <w:t>对工程咨询行业发展的思考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133C">
        <w:rPr>
          <w:rFonts w:ascii="Times New Roman" w:hAnsi="Times New Roman" w:cs="Times New Roman" w:hint="eastAsia"/>
          <w:sz w:val="24"/>
          <w:szCs w:val="24"/>
        </w:rPr>
        <w:t>港珠澳大桥监理实践及经验分享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133C">
        <w:rPr>
          <w:rFonts w:ascii="Times New Roman" w:hAnsi="Times New Roman" w:cs="Times New Roman" w:hint="eastAsia"/>
          <w:sz w:val="24"/>
          <w:szCs w:val="24"/>
        </w:rPr>
        <w:t>监理工作评价标准的研究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工程咨询企业</w:t>
      </w:r>
      <w:r w:rsidRPr="0037276C">
        <w:rPr>
          <w:rFonts w:ascii="Times New Roman" w:hAnsi="Times New Roman" w:cs="Times New Roman" w:hint="eastAsia"/>
          <w:sz w:val="24"/>
          <w:szCs w:val="24"/>
        </w:rPr>
        <w:t>人力资源管理及人才激励及培养培训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2505">
        <w:rPr>
          <w:rFonts w:ascii="Times New Roman" w:hAnsi="Times New Roman" w:cs="Times New Roman" w:hint="eastAsia"/>
          <w:sz w:val="24"/>
          <w:szCs w:val="24"/>
        </w:rPr>
        <w:t>工程监理企业</w:t>
      </w:r>
      <w:r w:rsidRPr="00742505">
        <w:rPr>
          <w:rFonts w:ascii="Times New Roman" w:hAnsi="Times New Roman" w:cs="Times New Roman" w:hint="eastAsia"/>
          <w:sz w:val="24"/>
          <w:szCs w:val="24"/>
        </w:rPr>
        <w:t>BIM</w:t>
      </w:r>
      <w:r w:rsidRPr="00742505">
        <w:rPr>
          <w:rFonts w:ascii="Times New Roman" w:hAnsi="Times New Roman" w:cs="Times New Roman" w:hint="eastAsia"/>
          <w:sz w:val="24"/>
          <w:szCs w:val="24"/>
        </w:rPr>
        <w:t>技术的应用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监理行业和企业党建工作实践</w:t>
      </w:r>
    </w:p>
    <w:p w:rsidR="00463A24" w:rsidRPr="00742505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2271B">
        <w:rPr>
          <w:rFonts w:ascii="Times New Roman" w:hAnsi="Times New Roman" w:cs="Times New Roman" w:hint="eastAsia"/>
          <w:sz w:val="24"/>
          <w:szCs w:val="24"/>
        </w:rPr>
        <w:t>监理工作行为数字化研究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133C">
        <w:rPr>
          <w:rFonts w:ascii="Times New Roman" w:hAnsi="Times New Roman" w:cs="Times New Roman" w:hint="eastAsia"/>
          <w:sz w:val="24"/>
          <w:szCs w:val="24"/>
        </w:rPr>
        <w:t>装配式建筑工程中监理管理控制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全过程工程咨询实践</w:t>
      </w:r>
    </w:p>
    <w:p w:rsidR="00463A24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133C">
        <w:rPr>
          <w:rFonts w:ascii="Times New Roman" w:hAnsi="Times New Roman" w:cs="Times New Roman" w:hint="eastAsia"/>
          <w:sz w:val="24"/>
          <w:szCs w:val="24"/>
        </w:rPr>
        <w:t>全过程工程咨询企业的合同风险防控</w:t>
      </w:r>
    </w:p>
    <w:p w:rsidR="00463A24" w:rsidRPr="00EA133C" w:rsidRDefault="00463A24" w:rsidP="007C2506">
      <w:pPr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</w:p>
    <w:p w:rsidR="00463A24" w:rsidRPr="00B7422B" w:rsidRDefault="00463A24" w:rsidP="007C2506">
      <w:pPr>
        <w:spacing w:line="36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22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会议费用：</w:t>
      </w:r>
    </w:p>
    <w:p w:rsidR="00463A24" w:rsidRPr="00D83841" w:rsidRDefault="00463A24" w:rsidP="007C2506">
      <w:pPr>
        <w:spacing w:line="360" w:lineRule="exact"/>
        <w:ind w:firstLine="555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7422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会务费：</w:t>
      </w:r>
      <w:r w:rsidRPr="000C1AD8">
        <w:rPr>
          <w:rFonts w:asciiTheme="minorEastAsia" w:hAnsiTheme="minorEastAsia" w:cs="Times New Roman"/>
          <w:b/>
          <w:color w:val="000000" w:themeColor="text1"/>
          <w:sz w:val="24"/>
          <w:szCs w:val="24"/>
        </w:rPr>
        <w:t>11</w:t>
      </w:r>
      <w:r w:rsidRPr="000C1AD8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00元/人</w:t>
      </w:r>
      <w:r w:rsidRPr="001756C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（包含餐费、资料费、场地费等）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参会人员为《建设监理》理事会员</w:t>
      </w:r>
      <w:r>
        <w:rPr>
          <w:rFonts w:asciiTheme="minorEastAsia" w:hAnsiTheme="minorEastAsia" w:cs="Times New Roman" w:hint="eastAsia"/>
          <w:sz w:val="24"/>
          <w:szCs w:val="24"/>
        </w:rPr>
        <w:t>或深圳市监理工程师协会会员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的，会务费</w:t>
      </w:r>
      <w:r w:rsidRPr="00EB256C">
        <w:rPr>
          <w:rFonts w:asciiTheme="minorEastAsia" w:hAnsiTheme="minorEastAsia" w:cs="Times New Roman"/>
          <w:b/>
          <w:sz w:val="24"/>
          <w:szCs w:val="24"/>
        </w:rPr>
        <w:t>8</w:t>
      </w:r>
      <w:r w:rsidRPr="00EB256C">
        <w:rPr>
          <w:rFonts w:asciiTheme="minorEastAsia" w:hAnsiTheme="minorEastAsia" w:cs="Times New Roman" w:hint="eastAsia"/>
          <w:b/>
          <w:sz w:val="24"/>
          <w:szCs w:val="24"/>
        </w:rPr>
        <w:t>00元/人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D7569" w:rsidRPr="00723D94" w:rsidRDefault="00507B4B" w:rsidP="007C2506">
      <w:pPr>
        <w:spacing w:line="36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9C7993" wp14:editId="46F0BC77">
            <wp:simplePos x="0" y="0"/>
            <wp:positionH relativeFrom="column">
              <wp:posOffset>4354195</wp:posOffset>
            </wp:positionH>
            <wp:positionV relativeFrom="paragraph">
              <wp:posOffset>474980</wp:posOffset>
            </wp:positionV>
            <wp:extent cx="1654810" cy="1310005"/>
            <wp:effectExtent l="0" t="0" r="0" b="0"/>
            <wp:wrapNone/>
            <wp:docPr id="2" name="Picture 3" descr="img-61515143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615151435-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872301">
                      <a:off x="0" y="0"/>
                      <a:ext cx="165481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22B" w:rsidRPr="00B7422B">
        <w:rPr>
          <w:rFonts w:asciiTheme="minorEastAsia" w:hAnsiTheme="minorEastAsia" w:cs="Times New Roman" w:hint="eastAsia"/>
          <w:sz w:val="24"/>
          <w:szCs w:val="24"/>
        </w:rPr>
        <w:t>会议期间住宿统一安排</w:t>
      </w:r>
      <w:r w:rsidR="0008287C">
        <w:rPr>
          <w:rFonts w:asciiTheme="minorEastAsia" w:hAnsiTheme="minorEastAsia" w:cs="Times New Roman" w:hint="eastAsia"/>
          <w:sz w:val="24"/>
          <w:szCs w:val="24"/>
        </w:rPr>
        <w:t>于</w:t>
      </w:r>
      <w:r w:rsidR="00C56E70">
        <w:rPr>
          <w:rFonts w:asciiTheme="minorEastAsia" w:hAnsiTheme="minorEastAsia" w:cs="Times New Roman" w:hint="eastAsia"/>
          <w:sz w:val="24"/>
          <w:szCs w:val="24"/>
        </w:rPr>
        <w:t>深圳</w:t>
      </w:r>
      <w:r w:rsidR="00C56E70" w:rsidRPr="009F578F">
        <w:rPr>
          <w:rFonts w:ascii="Times New Roman" w:hAnsiTheme="minorEastAsia" w:cs="Times New Roman" w:hint="eastAsia"/>
          <w:sz w:val="24"/>
          <w:szCs w:val="24"/>
        </w:rPr>
        <w:t>京基晶都</w:t>
      </w:r>
      <w:r w:rsidR="00C56E70">
        <w:rPr>
          <w:rFonts w:ascii="Times New Roman" w:hAnsiTheme="minorEastAsia" w:cs="Times New Roman" w:hint="eastAsia"/>
          <w:sz w:val="24"/>
          <w:szCs w:val="24"/>
        </w:rPr>
        <w:t>酒店</w:t>
      </w:r>
      <w:r w:rsidR="00CC2363">
        <w:rPr>
          <w:rFonts w:ascii="Times New Roman" w:hAnsiTheme="minorEastAsia" w:cs="Times New Roman" w:hint="eastAsia"/>
          <w:sz w:val="24"/>
          <w:szCs w:val="24"/>
        </w:rPr>
        <w:t>及附近酒店</w:t>
      </w:r>
      <w:r w:rsidR="0008287C">
        <w:rPr>
          <w:rFonts w:asciiTheme="minorEastAsia" w:hAnsiTheme="minorEastAsia" w:cs="Times New Roman" w:hint="eastAsia"/>
          <w:sz w:val="24"/>
          <w:szCs w:val="24"/>
        </w:rPr>
        <w:t>，</w:t>
      </w:r>
      <w:r w:rsidR="00C20C6C">
        <w:rPr>
          <w:rFonts w:asciiTheme="minorEastAsia" w:hAnsiTheme="minorEastAsia" w:cs="Times New Roman" w:hint="eastAsia"/>
          <w:sz w:val="24"/>
          <w:szCs w:val="24"/>
        </w:rPr>
        <w:t>住宿</w:t>
      </w:r>
      <w:r w:rsidR="00B7422B" w:rsidRPr="00B7422B">
        <w:rPr>
          <w:rFonts w:asciiTheme="minorEastAsia" w:hAnsiTheme="minorEastAsia" w:cs="Times New Roman" w:hint="eastAsia"/>
          <w:sz w:val="24"/>
          <w:szCs w:val="24"/>
        </w:rPr>
        <w:t>费用自理</w:t>
      </w:r>
      <w:r w:rsidR="001E4EBA">
        <w:rPr>
          <w:rFonts w:asciiTheme="minorEastAsia" w:hAnsiTheme="minorEastAsia" w:cs="Times New Roman" w:hint="eastAsia"/>
          <w:sz w:val="24"/>
          <w:szCs w:val="24"/>
        </w:rPr>
        <w:t>。因酒店房间有限，请尽早</w:t>
      </w:r>
      <w:r w:rsidR="00E543B4">
        <w:rPr>
          <w:rFonts w:asciiTheme="minorEastAsia" w:hAnsiTheme="minorEastAsia" w:cs="Times New Roman" w:hint="eastAsia"/>
          <w:sz w:val="24"/>
          <w:szCs w:val="24"/>
        </w:rPr>
        <w:t>报名</w:t>
      </w:r>
      <w:r w:rsidR="00CC2363">
        <w:rPr>
          <w:rFonts w:asciiTheme="minorEastAsia" w:hAnsiTheme="minorEastAsia" w:cs="Times New Roman" w:hint="eastAsia"/>
          <w:sz w:val="24"/>
          <w:szCs w:val="24"/>
        </w:rPr>
        <w:t>，按报名先后顺序安排住宿酒店</w:t>
      </w:r>
      <w:r w:rsidR="00D83841">
        <w:rPr>
          <w:rFonts w:asciiTheme="minorEastAsia" w:hAnsiTheme="minorEastAsia" w:cs="Times New Roman" w:hint="eastAsia"/>
          <w:sz w:val="24"/>
          <w:szCs w:val="24"/>
        </w:rPr>
        <w:t>。超过酒店房间</w:t>
      </w:r>
      <w:proofErr w:type="gramStart"/>
      <w:r w:rsidR="00D83841">
        <w:rPr>
          <w:rFonts w:asciiTheme="minorEastAsia" w:hAnsiTheme="minorEastAsia" w:cs="Times New Roman" w:hint="eastAsia"/>
          <w:sz w:val="24"/>
          <w:szCs w:val="24"/>
        </w:rPr>
        <w:t>容纳数需自行</w:t>
      </w:r>
      <w:proofErr w:type="gramEnd"/>
      <w:r w:rsidR="00D83841">
        <w:rPr>
          <w:rFonts w:asciiTheme="minorEastAsia" w:hAnsiTheme="minorEastAsia" w:cs="Times New Roman" w:hint="eastAsia"/>
          <w:sz w:val="24"/>
          <w:szCs w:val="24"/>
        </w:rPr>
        <w:t>安排住宿。</w:t>
      </w:r>
    </w:p>
    <w:p w:rsidR="00723D94" w:rsidRDefault="00B7422B" w:rsidP="007C2506">
      <w:pPr>
        <w:spacing w:line="36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 w:rsidRPr="00B7422B">
        <w:rPr>
          <w:rFonts w:asciiTheme="minorEastAsia" w:hAnsiTheme="minorEastAsia" w:cs="Times New Roman" w:hint="eastAsia"/>
          <w:sz w:val="24"/>
          <w:szCs w:val="24"/>
        </w:rPr>
        <w:t>请认真填好回执，于</w:t>
      </w:r>
      <w:r w:rsidR="00422B86" w:rsidRPr="00E92062">
        <w:rPr>
          <w:rFonts w:asciiTheme="minorEastAsia" w:hAnsiTheme="minorEastAsia" w:cs="Times New Roman"/>
          <w:b/>
          <w:sz w:val="24"/>
          <w:szCs w:val="24"/>
        </w:rPr>
        <w:t>9</w:t>
      </w:r>
      <w:r w:rsidRPr="00E92062">
        <w:rPr>
          <w:rFonts w:asciiTheme="minorEastAsia" w:hAnsiTheme="minorEastAsia" w:cs="Times New Roman" w:hint="eastAsia"/>
          <w:b/>
          <w:sz w:val="24"/>
          <w:szCs w:val="24"/>
        </w:rPr>
        <w:t>月</w:t>
      </w:r>
      <w:r w:rsidR="00CC2363" w:rsidRPr="00E92062">
        <w:rPr>
          <w:rFonts w:asciiTheme="minorEastAsia" w:hAnsiTheme="minorEastAsia" w:cs="Times New Roman"/>
          <w:b/>
          <w:sz w:val="24"/>
          <w:szCs w:val="24"/>
        </w:rPr>
        <w:t>3</w:t>
      </w:r>
      <w:r w:rsidR="001E4EBA" w:rsidRPr="00E92062">
        <w:rPr>
          <w:rFonts w:asciiTheme="minorEastAsia" w:hAnsiTheme="minorEastAsia" w:cs="Times New Roman" w:hint="eastAsia"/>
          <w:b/>
          <w:sz w:val="24"/>
          <w:szCs w:val="24"/>
        </w:rPr>
        <w:t>日</w:t>
      </w:r>
      <w:r w:rsidR="001E4EBA">
        <w:rPr>
          <w:rFonts w:asciiTheme="minorEastAsia" w:hAnsiTheme="minorEastAsia" w:cs="Times New Roman" w:hint="eastAsia"/>
          <w:sz w:val="24"/>
          <w:szCs w:val="24"/>
        </w:rPr>
        <w:t>之前邮件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回</w:t>
      </w:r>
      <w:r w:rsidR="001E4EBA">
        <w:rPr>
          <w:rFonts w:asciiTheme="minorEastAsia" w:hAnsiTheme="minorEastAsia" w:cs="Times New Roman" w:hint="eastAsia"/>
          <w:sz w:val="24"/>
          <w:szCs w:val="24"/>
        </w:rPr>
        <w:t>复至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本刊编辑部。</w:t>
      </w:r>
      <w:r w:rsidRPr="00B7422B">
        <w:rPr>
          <w:rFonts w:asciiTheme="minorEastAsia" w:hAnsiTheme="minorEastAsia" w:cs="Times New Roman"/>
          <w:sz w:val="24"/>
          <w:szCs w:val="24"/>
        </w:rPr>
        <w:t xml:space="preserve">                               </w:t>
      </w:r>
    </w:p>
    <w:p w:rsidR="008D7569" w:rsidRPr="00723D94" w:rsidRDefault="00B7422B" w:rsidP="007C2506">
      <w:pPr>
        <w:spacing w:line="360" w:lineRule="exact"/>
        <w:jc w:val="right"/>
        <w:rPr>
          <w:rFonts w:ascii="黑体" w:eastAsia="黑体" w:hAnsi="黑体" w:cs="Times New Roman"/>
          <w:sz w:val="24"/>
          <w:szCs w:val="24"/>
        </w:rPr>
      </w:pPr>
      <w:r w:rsidRPr="00B7422B">
        <w:rPr>
          <w:rFonts w:ascii="黑体" w:eastAsia="黑体" w:hAnsi="黑体" w:cs="Times New Roman" w:hint="eastAsia"/>
          <w:sz w:val="24"/>
          <w:szCs w:val="24"/>
        </w:rPr>
        <w:t>《建设监理》编辑部</w:t>
      </w:r>
    </w:p>
    <w:p w:rsidR="008D7569" w:rsidRDefault="00B7422B" w:rsidP="007C2506">
      <w:pPr>
        <w:spacing w:line="360" w:lineRule="exact"/>
        <w:ind w:firstLine="570"/>
        <w:jc w:val="right"/>
        <w:rPr>
          <w:rFonts w:ascii="黑体" w:eastAsia="黑体" w:hAnsi="黑体" w:cs="Times New Roman"/>
          <w:sz w:val="24"/>
          <w:szCs w:val="24"/>
        </w:rPr>
      </w:pPr>
      <w:r w:rsidRPr="00B7422B">
        <w:rPr>
          <w:rFonts w:ascii="黑体" w:eastAsia="黑体" w:hAnsi="黑体" w:cs="Times New Roman" w:hint="eastAsia"/>
          <w:sz w:val="24"/>
          <w:szCs w:val="24"/>
        </w:rPr>
        <w:t xml:space="preserve">                                 201</w:t>
      </w:r>
      <w:r w:rsidR="00C67E21">
        <w:rPr>
          <w:rFonts w:ascii="黑体" w:eastAsia="黑体" w:hAnsi="黑体" w:cs="Times New Roman"/>
          <w:sz w:val="24"/>
          <w:szCs w:val="24"/>
        </w:rPr>
        <w:t>9</w:t>
      </w:r>
      <w:r w:rsidRPr="00B7422B">
        <w:rPr>
          <w:rFonts w:ascii="黑体" w:eastAsia="黑体" w:hAnsi="黑体" w:cs="Times New Roman" w:hint="eastAsia"/>
          <w:sz w:val="24"/>
          <w:szCs w:val="24"/>
        </w:rPr>
        <w:t>年</w:t>
      </w:r>
      <w:r w:rsidR="00422B86">
        <w:rPr>
          <w:rFonts w:ascii="黑体" w:eastAsia="黑体" w:hAnsi="黑体" w:cs="Times New Roman"/>
          <w:sz w:val="24"/>
          <w:szCs w:val="24"/>
        </w:rPr>
        <w:t>8</w:t>
      </w:r>
      <w:r w:rsidRPr="00B7422B">
        <w:rPr>
          <w:rFonts w:ascii="黑体" w:eastAsia="黑体" w:hAnsi="黑体" w:cs="Times New Roman" w:hint="eastAsia"/>
          <w:sz w:val="24"/>
          <w:szCs w:val="24"/>
        </w:rPr>
        <w:t>月</w:t>
      </w:r>
      <w:r w:rsidR="00507B4B">
        <w:rPr>
          <w:rFonts w:ascii="黑体" w:eastAsia="黑体" w:hAnsi="黑体" w:cs="Times New Roman" w:hint="eastAsia"/>
          <w:sz w:val="24"/>
          <w:szCs w:val="24"/>
        </w:rPr>
        <w:t>16</w:t>
      </w:r>
      <w:r w:rsidRPr="00B7422B">
        <w:rPr>
          <w:rFonts w:ascii="黑体" w:eastAsia="黑体" w:hAnsi="黑体" w:cs="Times New Roman" w:hint="eastAsia"/>
          <w:sz w:val="24"/>
          <w:szCs w:val="24"/>
        </w:rPr>
        <w:t>日</w:t>
      </w:r>
    </w:p>
    <w:p w:rsidR="009069C2" w:rsidRPr="008F2C2E" w:rsidRDefault="009069C2" w:rsidP="009069C2">
      <w:pPr>
        <w:spacing w:line="380" w:lineRule="exact"/>
        <w:rPr>
          <w:rFonts w:ascii="黑体" w:eastAsia="黑体" w:hAnsi="黑体"/>
          <w:sz w:val="24"/>
          <w:szCs w:val="24"/>
        </w:rPr>
      </w:pPr>
      <w:r w:rsidRPr="008F2C2E">
        <w:rPr>
          <w:rFonts w:ascii="黑体" w:eastAsia="黑体" w:hAnsi="黑体" w:hint="eastAsia"/>
          <w:sz w:val="24"/>
          <w:szCs w:val="24"/>
        </w:rPr>
        <w:lastRenderedPageBreak/>
        <w:t>附：回执表</w:t>
      </w:r>
    </w:p>
    <w:p w:rsidR="009069C2" w:rsidRPr="00B7422B" w:rsidRDefault="009069C2" w:rsidP="009069C2">
      <w:pPr>
        <w:spacing w:line="380" w:lineRule="exact"/>
        <w:jc w:val="center"/>
        <w:rPr>
          <w:rFonts w:ascii="黑体" w:eastAsia="黑体" w:hAnsi="黑体"/>
          <w:sz w:val="30"/>
          <w:szCs w:val="30"/>
        </w:rPr>
      </w:pPr>
      <w:r w:rsidRPr="00EB1E06">
        <w:rPr>
          <w:rFonts w:ascii="黑体" w:eastAsia="黑体" w:hAnsi="黑体" w:hint="eastAsia"/>
          <w:sz w:val="30"/>
          <w:szCs w:val="30"/>
        </w:rPr>
        <w:t>201</w:t>
      </w:r>
      <w:r>
        <w:rPr>
          <w:rFonts w:ascii="黑体" w:eastAsia="黑体" w:hAnsi="黑体" w:hint="eastAsia"/>
          <w:sz w:val="30"/>
          <w:szCs w:val="30"/>
        </w:rPr>
        <w:t>9</w:t>
      </w:r>
      <w:r w:rsidRPr="00EB1E06">
        <w:rPr>
          <w:rFonts w:ascii="黑体" w:eastAsia="黑体" w:hAnsi="黑体" w:hint="eastAsia"/>
          <w:sz w:val="30"/>
          <w:szCs w:val="30"/>
        </w:rPr>
        <w:t>建设监理创新发展交流会</w:t>
      </w:r>
    </w:p>
    <w:p w:rsidR="009069C2" w:rsidRDefault="009069C2" w:rsidP="009069C2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参会人员</w:t>
      </w:r>
      <w:r w:rsidRPr="00B7422B">
        <w:rPr>
          <w:rFonts w:ascii="黑体" w:eastAsia="黑体" w:hAnsi="黑体" w:hint="eastAsia"/>
          <w:sz w:val="30"/>
          <w:szCs w:val="30"/>
        </w:rPr>
        <w:t>回执表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7"/>
        <w:gridCol w:w="608"/>
        <w:gridCol w:w="126"/>
        <w:gridCol w:w="483"/>
        <w:gridCol w:w="651"/>
        <w:gridCol w:w="566"/>
        <w:gridCol w:w="852"/>
        <w:gridCol w:w="850"/>
        <w:gridCol w:w="992"/>
        <w:gridCol w:w="1276"/>
        <w:gridCol w:w="1418"/>
      </w:tblGrid>
      <w:tr w:rsidR="009069C2" w:rsidRPr="00F44E16" w:rsidTr="00987732">
        <w:tc>
          <w:tcPr>
            <w:tcW w:w="2434" w:type="dxa"/>
            <w:gridSpan w:val="4"/>
          </w:tcPr>
          <w:p w:rsidR="009069C2" w:rsidRPr="00F44E16" w:rsidRDefault="009069C2" w:rsidP="00987732">
            <w:pPr>
              <w:rPr>
                <w:szCs w:val="21"/>
              </w:rPr>
            </w:pPr>
          </w:p>
          <w:p w:rsidR="009069C2" w:rsidRPr="00F44E16" w:rsidRDefault="009069C2" w:rsidP="00987732">
            <w:pPr>
              <w:ind w:firstLineChars="200" w:firstLine="482"/>
              <w:rPr>
                <w:b/>
                <w:sz w:val="24"/>
                <w:szCs w:val="24"/>
              </w:rPr>
            </w:pPr>
            <w:r w:rsidRPr="00F44E16">
              <w:rPr>
                <w:b/>
                <w:sz w:val="24"/>
                <w:szCs w:val="24"/>
              </w:rPr>
              <w:t>单位名称</w:t>
            </w:r>
          </w:p>
          <w:p w:rsidR="009069C2" w:rsidRPr="00F44E16" w:rsidRDefault="009069C2" w:rsidP="00987732">
            <w:pPr>
              <w:rPr>
                <w:szCs w:val="21"/>
              </w:rPr>
            </w:pPr>
          </w:p>
        </w:tc>
        <w:tc>
          <w:tcPr>
            <w:tcW w:w="6605" w:type="dxa"/>
            <w:gridSpan w:val="7"/>
          </w:tcPr>
          <w:p w:rsidR="009069C2" w:rsidRPr="00F44E16" w:rsidRDefault="009069C2" w:rsidP="00987732">
            <w:pPr>
              <w:rPr>
                <w:szCs w:val="21"/>
              </w:rPr>
            </w:pPr>
          </w:p>
        </w:tc>
      </w:tr>
      <w:tr w:rsidR="009069C2" w:rsidRPr="00F44E16" w:rsidTr="00987732">
        <w:tc>
          <w:tcPr>
            <w:tcW w:w="3651" w:type="dxa"/>
            <w:gridSpan w:val="6"/>
          </w:tcPr>
          <w:p w:rsidR="009069C2" w:rsidRDefault="009069C2" w:rsidP="00987732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9069C2" w:rsidRDefault="009069C2" w:rsidP="00987732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是否为《建设监理》理事会会员</w:t>
            </w:r>
          </w:p>
          <w:p w:rsidR="009069C2" w:rsidRPr="009069C2" w:rsidRDefault="009069C2" w:rsidP="00987732">
            <w:pPr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或 深圳市监理工程师协会会员</w:t>
            </w:r>
          </w:p>
        </w:tc>
        <w:tc>
          <w:tcPr>
            <w:tcW w:w="2694" w:type="dxa"/>
            <w:gridSpan w:val="3"/>
          </w:tcPr>
          <w:p w:rsidR="009069C2" w:rsidRPr="00F44E16" w:rsidRDefault="009069C2" w:rsidP="00987732">
            <w:pPr>
              <w:rPr>
                <w:szCs w:val="21"/>
              </w:rPr>
            </w:pPr>
          </w:p>
          <w:p w:rsidR="009069C2" w:rsidRPr="00F44E16" w:rsidRDefault="009069C2" w:rsidP="00987732">
            <w:pPr>
              <w:ind w:firstLineChars="400" w:firstLine="840"/>
              <w:rPr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是</w:t>
            </w:r>
          </w:p>
        </w:tc>
        <w:tc>
          <w:tcPr>
            <w:tcW w:w="2694" w:type="dxa"/>
            <w:gridSpan w:val="2"/>
          </w:tcPr>
          <w:p w:rsidR="009069C2" w:rsidRPr="00F44E16" w:rsidRDefault="009069C2" w:rsidP="009877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9069C2" w:rsidRPr="00F44E16" w:rsidRDefault="009069C2" w:rsidP="00987732">
            <w:pPr>
              <w:ind w:firstLineChars="400" w:firstLine="840"/>
              <w:rPr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否</w:t>
            </w:r>
          </w:p>
        </w:tc>
      </w:tr>
      <w:tr w:rsidR="009069C2" w:rsidRPr="00F44E16" w:rsidTr="00987732">
        <w:tc>
          <w:tcPr>
            <w:tcW w:w="1825" w:type="dxa"/>
            <w:gridSpan w:val="2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b/>
                <w:szCs w:val="21"/>
              </w:rPr>
              <w:t>联系人</w:t>
            </w:r>
          </w:p>
        </w:tc>
        <w:tc>
          <w:tcPr>
            <w:tcW w:w="1826" w:type="dxa"/>
            <w:gridSpan w:val="4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vAlign w:val="center"/>
          </w:tcPr>
          <w:p w:rsidR="009069C2" w:rsidRDefault="009069C2" w:rsidP="00987732">
            <w:pPr>
              <w:rPr>
                <w:b/>
                <w:szCs w:val="21"/>
              </w:rPr>
            </w:pPr>
          </w:p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</w:tr>
      <w:tr w:rsidR="009069C2" w:rsidRPr="00F44E16" w:rsidTr="00987732">
        <w:trPr>
          <w:trHeight w:val="242"/>
        </w:trPr>
        <w:tc>
          <w:tcPr>
            <w:tcW w:w="1217" w:type="dxa"/>
            <w:vMerge w:val="restart"/>
            <w:vAlign w:val="center"/>
          </w:tcPr>
          <w:p w:rsidR="009069C2" w:rsidRPr="00F44E16" w:rsidRDefault="009069C2" w:rsidP="00987732">
            <w:pPr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参加会议</w:t>
            </w:r>
          </w:p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人员姓名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b/>
                <w:szCs w:val="21"/>
              </w:rPr>
              <w:t>职务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手机号码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/>
                <w:b/>
                <w:szCs w:val="21"/>
              </w:rPr>
              <w:t>E-mail</w:t>
            </w:r>
          </w:p>
        </w:tc>
        <w:tc>
          <w:tcPr>
            <w:tcW w:w="2694" w:type="dxa"/>
            <w:gridSpan w:val="2"/>
            <w:vAlign w:val="center"/>
          </w:tcPr>
          <w:p w:rsidR="009069C2" w:rsidRPr="00F44E16" w:rsidRDefault="009069C2" w:rsidP="00987732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住宿标准种类</w:t>
            </w:r>
          </w:p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（请选择并打钩</w:t>
            </w: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sym w:font="Wingdings 2" w:char="F050"/>
            </w: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）</w:t>
            </w:r>
          </w:p>
        </w:tc>
      </w:tr>
      <w:tr w:rsidR="009069C2" w:rsidRPr="00F44E16" w:rsidTr="00987732">
        <w:trPr>
          <w:trHeight w:val="242"/>
        </w:trPr>
        <w:tc>
          <w:tcPr>
            <w:tcW w:w="1217" w:type="dxa"/>
            <w:vMerge/>
          </w:tcPr>
          <w:p w:rsidR="009069C2" w:rsidRPr="00F44E16" w:rsidRDefault="009069C2" w:rsidP="00987732">
            <w:pPr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9069C2" w:rsidRPr="00F44E16" w:rsidRDefault="009069C2" w:rsidP="00987732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069C2" w:rsidRPr="00F44E16" w:rsidRDefault="009069C2" w:rsidP="00987732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69C2" w:rsidRPr="00F44E16" w:rsidRDefault="009069C2" w:rsidP="00987732">
            <w:pPr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/>
                <w:b/>
                <w:szCs w:val="21"/>
              </w:rPr>
              <w:t>1/2标房</w:t>
            </w:r>
          </w:p>
        </w:tc>
        <w:tc>
          <w:tcPr>
            <w:tcW w:w="1418" w:type="dxa"/>
            <w:vAlign w:val="center"/>
          </w:tcPr>
          <w:p w:rsidR="009069C2" w:rsidRPr="00F44E16" w:rsidRDefault="009069C2" w:rsidP="00987732">
            <w:pPr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单人房</w:t>
            </w:r>
          </w:p>
        </w:tc>
      </w:tr>
      <w:tr w:rsidR="009069C2" w:rsidRPr="00F44E16" w:rsidTr="00987732">
        <w:tc>
          <w:tcPr>
            <w:tcW w:w="1217" w:type="dxa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734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418" w:type="dxa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9069C2" w:rsidRPr="00F44E16" w:rsidTr="00987732">
        <w:tc>
          <w:tcPr>
            <w:tcW w:w="1217" w:type="dxa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734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418" w:type="dxa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9069C2" w:rsidRPr="00F44E16" w:rsidTr="00987732">
        <w:tc>
          <w:tcPr>
            <w:tcW w:w="1217" w:type="dxa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734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  <w:r w:rsidRPr="00F44E16">
              <w:rPr>
                <w:rFonts w:hint="eastAsia"/>
                <w:b/>
                <w:szCs w:val="21"/>
              </w:rPr>
              <w:t xml:space="preserve">    </w:t>
            </w:r>
          </w:p>
        </w:tc>
        <w:tc>
          <w:tcPr>
            <w:tcW w:w="1842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418" w:type="dxa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9069C2" w:rsidRPr="00F44E16" w:rsidTr="00987732">
        <w:tc>
          <w:tcPr>
            <w:tcW w:w="1217" w:type="dxa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734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418" w:type="dxa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9069C2" w:rsidRPr="00F44E16" w:rsidTr="00987732">
        <w:trPr>
          <w:trHeight w:val="841"/>
        </w:trPr>
        <w:tc>
          <w:tcPr>
            <w:tcW w:w="1217" w:type="dxa"/>
            <w:vMerge w:val="restart"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  <w:p w:rsidR="009069C2" w:rsidRPr="00F44E16" w:rsidRDefault="009069C2" w:rsidP="00987732">
            <w:pPr>
              <w:rPr>
                <w:b/>
                <w:szCs w:val="21"/>
              </w:rPr>
            </w:pPr>
          </w:p>
          <w:p w:rsidR="009069C2" w:rsidRDefault="009069C2" w:rsidP="00987732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9069C2" w:rsidRDefault="009069C2" w:rsidP="00987732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9069C2" w:rsidRPr="00F44E16" w:rsidRDefault="009069C2" w:rsidP="00987732">
            <w:pPr>
              <w:snapToGrid w:val="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会务费</w:t>
            </w:r>
          </w:p>
          <w:p w:rsidR="009069C2" w:rsidRPr="00F44E16" w:rsidRDefault="009069C2" w:rsidP="00987732">
            <w:pPr>
              <w:rPr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付款方式</w:t>
            </w:r>
          </w:p>
          <w:p w:rsidR="009069C2" w:rsidRPr="00F44E16" w:rsidRDefault="009069C2" w:rsidP="00987732">
            <w:pPr>
              <w:rPr>
                <w:b/>
                <w:szCs w:val="21"/>
              </w:rPr>
            </w:pPr>
          </w:p>
          <w:p w:rsidR="009069C2" w:rsidRPr="00F44E16" w:rsidRDefault="009069C2" w:rsidP="00987732">
            <w:pPr>
              <w:rPr>
                <w:b/>
                <w:szCs w:val="21"/>
              </w:rPr>
            </w:pPr>
          </w:p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 w:val="restart"/>
            <w:vAlign w:val="center"/>
          </w:tcPr>
          <w:p w:rsidR="009069C2" w:rsidRPr="00F44E16" w:rsidRDefault="009069C2" w:rsidP="00987732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◎银行转账</w:t>
            </w:r>
          </w:p>
          <w:p w:rsidR="009069C2" w:rsidRPr="00F44E16" w:rsidRDefault="009069C2" w:rsidP="00987732">
            <w:pPr>
              <w:tabs>
                <w:tab w:val="left" w:pos="746"/>
              </w:tabs>
              <w:snapToGrid w:val="0"/>
              <w:rPr>
                <w:rFonts w:ascii="黑体" w:eastAsia="黑体" w:hAnsiTheme="minorEastAsia" w:cs="Times New Roman"/>
                <w:szCs w:val="21"/>
              </w:rPr>
            </w:pPr>
            <w:r w:rsidRPr="00F44E16">
              <w:rPr>
                <w:rFonts w:ascii="黑体" w:eastAsia="黑体" w:hAnsiTheme="minorEastAsia" w:cs="Times New Roman" w:hint="eastAsia"/>
                <w:szCs w:val="21"/>
              </w:rPr>
              <w:t>户名：上海建科文化传媒有限公司</w:t>
            </w:r>
          </w:p>
          <w:p w:rsidR="009069C2" w:rsidRPr="00F44E16" w:rsidRDefault="009069C2" w:rsidP="00987732">
            <w:pPr>
              <w:tabs>
                <w:tab w:val="left" w:pos="746"/>
              </w:tabs>
              <w:snapToGrid w:val="0"/>
              <w:ind w:left="840" w:hangingChars="400" w:hanging="840"/>
              <w:rPr>
                <w:rFonts w:ascii="黑体" w:eastAsia="黑体" w:hAnsiTheme="minorEastAsia" w:cs="Times New Roman"/>
                <w:szCs w:val="21"/>
              </w:rPr>
            </w:pPr>
            <w:r w:rsidRPr="00F44E16">
              <w:rPr>
                <w:rFonts w:ascii="黑体" w:eastAsia="黑体" w:hAnsiTheme="minorEastAsia" w:cs="Times New Roman" w:hint="eastAsia"/>
                <w:szCs w:val="21"/>
              </w:rPr>
              <w:t>开户行：招商银行上海分行徐家汇支行</w:t>
            </w:r>
          </w:p>
          <w:p w:rsidR="009069C2" w:rsidRPr="00F44E16" w:rsidRDefault="009069C2" w:rsidP="00987732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  <w:r w:rsidRPr="00F44E16">
              <w:rPr>
                <w:rFonts w:ascii="黑体" w:eastAsia="黑体" w:hAnsiTheme="minorEastAsia" w:cs="Times New Roman" w:hint="eastAsia"/>
                <w:szCs w:val="21"/>
              </w:rPr>
              <w:t>账号：</w:t>
            </w:r>
            <w:r w:rsidRPr="00F44E16">
              <w:rPr>
                <w:rFonts w:ascii="黑体" w:eastAsia="黑体" w:hAnsiTheme="minorEastAsia" w:cs="Times New Roman"/>
                <w:b/>
                <w:szCs w:val="21"/>
              </w:rPr>
              <w:t>1219</w:t>
            </w:r>
            <w:r w:rsidRPr="00F44E16">
              <w:rPr>
                <w:rFonts w:ascii="黑体" w:eastAsia="黑体" w:hAnsiTheme="minorEastAsia" w:cs="Times New Roman" w:hint="eastAsia"/>
                <w:b/>
                <w:szCs w:val="21"/>
              </w:rPr>
              <w:t xml:space="preserve"> </w:t>
            </w:r>
            <w:r w:rsidRPr="00F44E16">
              <w:rPr>
                <w:rFonts w:ascii="黑体" w:eastAsia="黑体" w:hAnsiTheme="minorEastAsia" w:cs="Times New Roman"/>
                <w:b/>
                <w:szCs w:val="21"/>
              </w:rPr>
              <w:t>2619</w:t>
            </w:r>
            <w:r w:rsidRPr="00F44E16">
              <w:rPr>
                <w:rFonts w:ascii="黑体" w:eastAsia="黑体" w:hAnsiTheme="minorEastAsia" w:cs="Times New Roman" w:hint="eastAsia"/>
                <w:b/>
                <w:szCs w:val="21"/>
              </w:rPr>
              <w:t xml:space="preserve"> </w:t>
            </w:r>
            <w:r w:rsidRPr="00F44E16">
              <w:rPr>
                <w:rFonts w:ascii="黑体" w:eastAsia="黑体" w:hAnsiTheme="minorEastAsia" w:cs="Times New Roman"/>
                <w:b/>
                <w:szCs w:val="21"/>
              </w:rPr>
              <w:t>2710</w:t>
            </w:r>
            <w:r w:rsidRPr="00F44E16">
              <w:rPr>
                <w:rFonts w:ascii="黑体" w:eastAsia="黑体" w:hAnsiTheme="minorEastAsia" w:cs="Times New Roman" w:hint="eastAsia"/>
                <w:b/>
                <w:szCs w:val="21"/>
              </w:rPr>
              <w:t xml:space="preserve"> </w:t>
            </w:r>
            <w:r w:rsidRPr="00F44E16">
              <w:rPr>
                <w:rFonts w:ascii="黑体" w:eastAsia="黑体" w:hAnsiTheme="minorEastAsia" w:cs="Times New Roman"/>
                <w:b/>
                <w:szCs w:val="21"/>
              </w:rPr>
              <w:t>203</w:t>
            </w:r>
          </w:p>
          <w:p w:rsidR="009069C2" w:rsidRPr="00F44E16" w:rsidRDefault="009069C2" w:rsidP="00987732">
            <w:pPr>
              <w:snapToGrid w:val="0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汇款日期：</w:t>
            </w:r>
            <w:r w:rsidRPr="00F44E16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="0045554E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F44E16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</w:t>
            </w:r>
            <w:r w:rsidRPr="00F44E16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F44E16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="0045554E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F44E16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</w:t>
            </w:r>
            <w:r w:rsidRPr="00F44E16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4536" w:type="dxa"/>
            <w:gridSpan w:val="4"/>
          </w:tcPr>
          <w:p w:rsidR="009069C2" w:rsidRPr="00F44E16" w:rsidRDefault="009069C2" w:rsidP="00987732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增值税发票开票信息</w:t>
            </w:r>
            <w:r w:rsidRPr="00F44E16">
              <w:rPr>
                <w:rFonts w:asciiTheme="minorEastAsia" w:hAnsiTheme="minorEastAsia" w:cs="Times New Roman" w:hint="eastAsia"/>
                <w:szCs w:val="21"/>
              </w:rPr>
              <w:t>（公司名称及税号）：</w:t>
            </w:r>
          </w:p>
          <w:p w:rsidR="009069C2" w:rsidRPr="00F44E16" w:rsidRDefault="009069C2" w:rsidP="00987732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44E16">
              <w:rPr>
                <w:rFonts w:asciiTheme="minorEastAsia" w:hAnsiTheme="minorEastAsia" w:cs="Times New Roman" w:hint="eastAsia"/>
                <w:szCs w:val="21"/>
              </w:rPr>
              <w:t>(</w:t>
            </w:r>
            <w:r w:rsidRPr="00F44E16">
              <w:rPr>
                <w:rFonts w:asciiTheme="minorEastAsia" w:hAnsiTheme="minorEastAsia" w:cs="Times New Roman" w:hint="eastAsia"/>
                <w:b/>
                <w:szCs w:val="21"/>
              </w:rPr>
              <w:t>注：</w:t>
            </w:r>
            <w:proofErr w:type="gramStart"/>
            <w:r w:rsidRPr="00F44E16">
              <w:rPr>
                <w:rFonts w:asciiTheme="minorEastAsia" w:hAnsiTheme="minorEastAsia" w:cs="Times New Roman" w:hint="eastAsia"/>
                <w:szCs w:val="21"/>
              </w:rPr>
              <w:t>会务费如需</w:t>
            </w:r>
            <w:proofErr w:type="gramEnd"/>
            <w:r w:rsidRPr="00F44E16">
              <w:rPr>
                <w:rFonts w:asciiTheme="minorEastAsia" w:hAnsiTheme="minorEastAsia" w:cs="Times New Roman" w:hint="eastAsia"/>
                <w:szCs w:val="21"/>
              </w:rPr>
              <w:t>开具增值税专用发票，请填写完整信息，</w:t>
            </w:r>
            <w:r w:rsidR="008244C8">
              <w:rPr>
                <w:rFonts w:asciiTheme="minorEastAsia" w:hAnsiTheme="minorEastAsia" w:cs="Times New Roman" w:hint="eastAsia"/>
                <w:szCs w:val="21"/>
              </w:rPr>
              <w:t>并</w:t>
            </w:r>
            <w:r w:rsidRPr="00F44E16">
              <w:rPr>
                <w:rFonts w:asciiTheme="minorEastAsia" w:hAnsiTheme="minorEastAsia" w:cs="Times New Roman" w:hint="eastAsia"/>
                <w:szCs w:val="21"/>
              </w:rPr>
              <w:t>备注说明)</w:t>
            </w:r>
          </w:p>
        </w:tc>
      </w:tr>
      <w:tr w:rsidR="009069C2" w:rsidRPr="00F44E16" w:rsidTr="00987732">
        <w:trPr>
          <w:trHeight w:val="175"/>
        </w:trPr>
        <w:tc>
          <w:tcPr>
            <w:tcW w:w="1217" w:type="dxa"/>
            <w:vMerge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9069C2" w:rsidRPr="00F44E16" w:rsidRDefault="009069C2" w:rsidP="00987732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9069C2" w:rsidRPr="00F44E16" w:rsidRDefault="009069C2" w:rsidP="00987732">
            <w:pPr>
              <w:rPr>
                <w:szCs w:val="21"/>
              </w:rPr>
            </w:pPr>
            <w:r w:rsidRPr="00F44E16">
              <w:rPr>
                <w:szCs w:val="21"/>
              </w:rPr>
              <w:t>名称</w:t>
            </w:r>
          </w:p>
        </w:tc>
        <w:tc>
          <w:tcPr>
            <w:tcW w:w="3686" w:type="dxa"/>
            <w:gridSpan w:val="3"/>
          </w:tcPr>
          <w:p w:rsidR="009069C2" w:rsidRPr="00F44E16" w:rsidRDefault="009069C2" w:rsidP="00987732">
            <w:pPr>
              <w:rPr>
                <w:szCs w:val="21"/>
              </w:rPr>
            </w:pPr>
          </w:p>
        </w:tc>
      </w:tr>
      <w:tr w:rsidR="009069C2" w:rsidRPr="00F44E16" w:rsidTr="00987732">
        <w:trPr>
          <w:trHeight w:val="170"/>
        </w:trPr>
        <w:tc>
          <w:tcPr>
            <w:tcW w:w="1217" w:type="dxa"/>
            <w:vMerge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9069C2" w:rsidRPr="00F44E16" w:rsidRDefault="009069C2" w:rsidP="00987732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9069C2" w:rsidRPr="00F44E16" w:rsidRDefault="009069C2" w:rsidP="00987732">
            <w:pPr>
              <w:rPr>
                <w:szCs w:val="21"/>
              </w:rPr>
            </w:pPr>
            <w:r w:rsidRPr="00F44E16">
              <w:rPr>
                <w:szCs w:val="21"/>
              </w:rPr>
              <w:t>税号</w:t>
            </w:r>
          </w:p>
        </w:tc>
        <w:tc>
          <w:tcPr>
            <w:tcW w:w="3686" w:type="dxa"/>
            <w:gridSpan w:val="3"/>
          </w:tcPr>
          <w:p w:rsidR="009069C2" w:rsidRPr="00F44E16" w:rsidRDefault="009069C2" w:rsidP="00987732">
            <w:pPr>
              <w:rPr>
                <w:szCs w:val="21"/>
              </w:rPr>
            </w:pPr>
          </w:p>
        </w:tc>
      </w:tr>
      <w:tr w:rsidR="009069C2" w:rsidRPr="00F44E16" w:rsidTr="00987732">
        <w:trPr>
          <w:trHeight w:val="170"/>
        </w:trPr>
        <w:tc>
          <w:tcPr>
            <w:tcW w:w="1217" w:type="dxa"/>
            <w:vMerge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9069C2" w:rsidRPr="00F44E16" w:rsidRDefault="009069C2" w:rsidP="00987732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9069C2" w:rsidRPr="00F44E16" w:rsidRDefault="009069C2" w:rsidP="00987732">
            <w:pPr>
              <w:rPr>
                <w:szCs w:val="21"/>
              </w:rPr>
            </w:pPr>
            <w:r w:rsidRPr="00F44E16">
              <w:rPr>
                <w:szCs w:val="21"/>
              </w:rPr>
              <w:t>地址</w:t>
            </w:r>
          </w:p>
        </w:tc>
        <w:tc>
          <w:tcPr>
            <w:tcW w:w="3686" w:type="dxa"/>
            <w:gridSpan w:val="3"/>
          </w:tcPr>
          <w:p w:rsidR="009069C2" w:rsidRPr="00F44E16" w:rsidRDefault="009069C2" w:rsidP="00987732">
            <w:pPr>
              <w:rPr>
                <w:szCs w:val="21"/>
              </w:rPr>
            </w:pPr>
          </w:p>
        </w:tc>
      </w:tr>
      <w:tr w:rsidR="009069C2" w:rsidRPr="00F44E16" w:rsidTr="00987732">
        <w:trPr>
          <w:trHeight w:val="170"/>
        </w:trPr>
        <w:tc>
          <w:tcPr>
            <w:tcW w:w="1217" w:type="dxa"/>
            <w:vMerge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9069C2" w:rsidRPr="00F44E16" w:rsidRDefault="009069C2" w:rsidP="00987732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9069C2" w:rsidRPr="00F44E16" w:rsidRDefault="009069C2" w:rsidP="00987732">
            <w:pPr>
              <w:rPr>
                <w:szCs w:val="21"/>
              </w:rPr>
            </w:pPr>
            <w:r w:rsidRPr="00F44E16">
              <w:rPr>
                <w:szCs w:val="21"/>
              </w:rPr>
              <w:t>电话</w:t>
            </w:r>
          </w:p>
        </w:tc>
        <w:tc>
          <w:tcPr>
            <w:tcW w:w="3686" w:type="dxa"/>
            <w:gridSpan w:val="3"/>
          </w:tcPr>
          <w:p w:rsidR="009069C2" w:rsidRPr="00F44E16" w:rsidRDefault="009069C2" w:rsidP="00987732">
            <w:pPr>
              <w:rPr>
                <w:szCs w:val="21"/>
              </w:rPr>
            </w:pPr>
          </w:p>
        </w:tc>
      </w:tr>
      <w:tr w:rsidR="009069C2" w:rsidRPr="00F44E16" w:rsidTr="00987732">
        <w:trPr>
          <w:trHeight w:val="170"/>
        </w:trPr>
        <w:tc>
          <w:tcPr>
            <w:tcW w:w="1217" w:type="dxa"/>
            <w:vMerge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9069C2" w:rsidRPr="00F44E16" w:rsidRDefault="009069C2" w:rsidP="00987732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9069C2" w:rsidRPr="00F44E16" w:rsidRDefault="009069C2" w:rsidP="00987732">
            <w:pPr>
              <w:rPr>
                <w:szCs w:val="21"/>
              </w:rPr>
            </w:pPr>
            <w:r w:rsidRPr="00F44E16">
              <w:rPr>
                <w:szCs w:val="21"/>
              </w:rPr>
              <w:t>开户行</w:t>
            </w:r>
          </w:p>
        </w:tc>
        <w:tc>
          <w:tcPr>
            <w:tcW w:w="3686" w:type="dxa"/>
            <w:gridSpan w:val="3"/>
          </w:tcPr>
          <w:p w:rsidR="009069C2" w:rsidRPr="00F44E16" w:rsidRDefault="009069C2" w:rsidP="00987732">
            <w:pPr>
              <w:rPr>
                <w:szCs w:val="21"/>
              </w:rPr>
            </w:pPr>
          </w:p>
        </w:tc>
      </w:tr>
      <w:tr w:rsidR="009069C2" w:rsidRPr="00F44E16" w:rsidTr="00987732">
        <w:trPr>
          <w:trHeight w:val="170"/>
        </w:trPr>
        <w:tc>
          <w:tcPr>
            <w:tcW w:w="1217" w:type="dxa"/>
            <w:vMerge/>
          </w:tcPr>
          <w:p w:rsidR="009069C2" w:rsidRPr="00F44E16" w:rsidRDefault="009069C2" w:rsidP="00987732">
            <w:pPr>
              <w:rPr>
                <w:b/>
                <w:szCs w:val="21"/>
              </w:rPr>
            </w:pPr>
          </w:p>
        </w:tc>
        <w:tc>
          <w:tcPr>
            <w:tcW w:w="3286" w:type="dxa"/>
            <w:gridSpan w:val="6"/>
            <w:vMerge/>
            <w:vAlign w:val="center"/>
          </w:tcPr>
          <w:p w:rsidR="009069C2" w:rsidRPr="00F44E16" w:rsidRDefault="009069C2" w:rsidP="00987732">
            <w:pPr>
              <w:snapToGrid w:val="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9069C2" w:rsidRPr="00F44E16" w:rsidRDefault="009069C2" w:rsidP="00987732">
            <w:pPr>
              <w:rPr>
                <w:szCs w:val="21"/>
              </w:rPr>
            </w:pPr>
            <w:r w:rsidRPr="00F44E16">
              <w:rPr>
                <w:szCs w:val="21"/>
              </w:rPr>
              <w:t>账号</w:t>
            </w:r>
          </w:p>
        </w:tc>
        <w:tc>
          <w:tcPr>
            <w:tcW w:w="3686" w:type="dxa"/>
            <w:gridSpan w:val="3"/>
          </w:tcPr>
          <w:p w:rsidR="009069C2" w:rsidRPr="00F44E16" w:rsidRDefault="009069C2" w:rsidP="00987732">
            <w:pPr>
              <w:rPr>
                <w:szCs w:val="21"/>
              </w:rPr>
            </w:pPr>
          </w:p>
        </w:tc>
      </w:tr>
      <w:tr w:rsidR="009069C2" w:rsidRPr="00F44E16" w:rsidTr="00987732">
        <w:tc>
          <w:tcPr>
            <w:tcW w:w="1217" w:type="dxa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  <w:r w:rsidRPr="00F44E16"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7822" w:type="dxa"/>
            <w:gridSpan w:val="10"/>
            <w:vAlign w:val="center"/>
          </w:tcPr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</w:p>
          <w:p w:rsidR="009069C2" w:rsidRPr="00F44E16" w:rsidRDefault="009069C2" w:rsidP="00987732">
            <w:pPr>
              <w:jc w:val="center"/>
              <w:rPr>
                <w:b/>
                <w:szCs w:val="21"/>
              </w:rPr>
            </w:pPr>
          </w:p>
        </w:tc>
      </w:tr>
    </w:tbl>
    <w:p w:rsidR="004E000C" w:rsidRDefault="00B7422B" w:rsidP="00D019DA">
      <w:pPr>
        <w:spacing w:line="360" w:lineRule="auto"/>
        <w:ind w:firstLine="422"/>
        <w:jc w:val="left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b/>
          <w:color w:val="000000" w:themeColor="text1"/>
          <w:szCs w:val="21"/>
        </w:rPr>
        <w:t>备注：</w:t>
      </w:r>
    </w:p>
    <w:p w:rsidR="00B7422B" w:rsidRPr="00E15F99" w:rsidRDefault="00B7422B" w:rsidP="00A904A1">
      <w:pPr>
        <w:spacing w:line="360" w:lineRule="auto"/>
        <w:ind w:firstLineChars="200" w:firstLine="420"/>
        <w:jc w:val="left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 w:rsidRPr="00B7422B">
        <w:rPr>
          <w:rFonts w:ascii="楷体" w:eastAsia="楷体" w:hAnsi="楷体"/>
          <w:color w:val="000000" w:themeColor="text1"/>
          <w:szCs w:val="21"/>
        </w:rPr>
        <w:t>1.</w:t>
      </w:r>
      <w:r w:rsidRPr="00B7422B">
        <w:rPr>
          <w:rFonts w:ascii="楷体" w:eastAsia="楷体" w:hAnsi="楷体" w:cs="Times New Roman" w:hint="eastAsia"/>
          <w:szCs w:val="21"/>
        </w:rPr>
        <w:t>务请于</w:t>
      </w:r>
      <w:r w:rsidRPr="00B7422B">
        <w:rPr>
          <w:rFonts w:ascii="楷体" w:eastAsia="楷体" w:hAnsi="楷体" w:cs="Times New Roman"/>
          <w:szCs w:val="21"/>
        </w:rPr>
        <w:t>201</w:t>
      </w:r>
      <w:r w:rsidR="00150595">
        <w:rPr>
          <w:rFonts w:ascii="楷体" w:eastAsia="楷体" w:hAnsi="楷体" w:cs="Times New Roman" w:hint="eastAsia"/>
          <w:szCs w:val="21"/>
        </w:rPr>
        <w:t>9</w:t>
      </w:r>
      <w:r w:rsidRPr="00B7422B">
        <w:rPr>
          <w:rFonts w:ascii="楷体" w:eastAsia="楷体" w:hAnsi="楷体" w:cs="Times New Roman"/>
          <w:szCs w:val="21"/>
        </w:rPr>
        <w:t>年</w:t>
      </w:r>
      <w:r w:rsidR="004A102D">
        <w:rPr>
          <w:rFonts w:ascii="楷体" w:eastAsia="楷体" w:hAnsi="楷体" w:cs="Times New Roman"/>
          <w:szCs w:val="21"/>
        </w:rPr>
        <w:t>9</w:t>
      </w:r>
      <w:r w:rsidRPr="00B7422B">
        <w:rPr>
          <w:rFonts w:ascii="楷体" w:eastAsia="楷体" w:hAnsi="楷体" w:cs="Times New Roman"/>
          <w:szCs w:val="21"/>
        </w:rPr>
        <w:t>月</w:t>
      </w:r>
      <w:r w:rsidR="00C56E70">
        <w:rPr>
          <w:rFonts w:ascii="楷体" w:eastAsia="楷体" w:hAnsi="楷体" w:cs="Times New Roman"/>
          <w:szCs w:val="21"/>
        </w:rPr>
        <w:t>3</w:t>
      </w:r>
      <w:r w:rsidRPr="00B7422B">
        <w:rPr>
          <w:rFonts w:ascii="楷体" w:eastAsia="楷体" w:hAnsi="楷体" w:cs="Times New Roman" w:hint="eastAsia"/>
          <w:szCs w:val="21"/>
        </w:rPr>
        <w:t>日前将填好的本回执</w:t>
      </w:r>
      <w:r w:rsidR="00DB62E1">
        <w:rPr>
          <w:rFonts w:ascii="楷体" w:eastAsia="楷体" w:hAnsi="楷体" w:cs="Times New Roman" w:hint="eastAsia"/>
          <w:szCs w:val="21"/>
        </w:rPr>
        <w:t>发送邮件</w:t>
      </w:r>
      <w:r w:rsidR="00485087" w:rsidRPr="007C1C6B">
        <w:rPr>
          <w:rFonts w:asciiTheme="minorEastAsia" w:hAnsiTheme="minorEastAsia" w:cs="Times New Roman" w:hint="eastAsia"/>
          <w:b/>
          <w:szCs w:val="21"/>
        </w:rPr>
        <w:t>（</w:t>
      </w:r>
      <w:r w:rsidR="00485087" w:rsidRPr="00F259E4">
        <w:rPr>
          <w:rFonts w:asciiTheme="minorEastAsia" w:hAnsiTheme="minorEastAsia" w:cs="Times New Roman" w:hint="eastAsia"/>
          <w:b/>
          <w:szCs w:val="21"/>
        </w:rPr>
        <w:t>邮箱</w:t>
      </w:r>
      <w:r w:rsidR="00485087" w:rsidRPr="004F3633">
        <w:rPr>
          <w:rFonts w:asciiTheme="minorEastAsia" w:hAnsiTheme="minorEastAsia" w:cs="Times New Roman" w:hint="eastAsia"/>
          <w:b/>
          <w:sz w:val="24"/>
          <w:szCs w:val="24"/>
        </w:rPr>
        <w:t>：369531537</w:t>
      </w:r>
      <w:r w:rsidR="00485087" w:rsidRPr="004F3633">
        <w:rPr>
          <w:rFonts w:asciiTheme="minorEastAsia" w:hAnsiTheme="minorEastAsia" w:cs="Times New Roman"/>
          <w:b/>
          <w:sz w:val="24"/>
          <w:szCs w:val="24"/>
        </w:rPr>
        <w:t>@qq.com</w:t>
      </w:r>
      <w:r w:rsidR="00485087" w:rsidRPr="004F3633">
        <w:rPr>
          <w:rFonts w:asciiTheme="minorEastAsia" w:hAnsiTheme="minorEastAsia" w:cs="Times New Roman" w:hint="eastAsia"/>
          <w:b/>
          <w:sz w:val="24"/>
          <w:szCs w:val="24"/>
        </w:rPr>
        <w:t>）</w:t>
      </w:r>
      <w:r w:rsidR="00DB62E1">
        <w:rPr>
          <w:rFonts w:ascii="楷体" w:eastAsia="楷体" w:hAnsi="楷体" w:cs="Times New Roman" w:hint="eastAsia"/>
          <w:szCs w:val="21"/>
        </w:rPr>
        <w:t>至</w:t>
      </w:r>
      <w:r w:rsidR="006B42BE">
        <w:rPr>
          <w:rFonts w:ascii="楷体" w:eastAsia="楷体" w:hAnsi="楷体" w:cs="Times New Roman" w:hint="eastAsia"/>
          <w:szCs w:val="21"/>
        </w:rPr>
        <w:t>编辑部；为便于统计和安排参加会议</w:t>
      </w:r>
      <w:r w:rsidRPr="00B7422B">
        <w:rPr>
          <w:rFonts w:ascii="楷体" w:eastAsia="楷体" w:hAnsi="楷体" w:cs="Times New Roman" w:hint="eastAsia"/>
          <w:szCs w:val="21"/>
        </w:rPr>
        <w:t>人员以及电脑开</w:t>
      </w:r>
      <w:r w:rsidR="00B2157C">
        <w:rPr>
          <w:rFonts w:ascii="楷体" w:eastAsia="楷体" w:hAnsi="楷体" w:cs="Times New Roman" w:hint="eastAsia"/>
          <w:szCs w:val="21"/>
        </w:rPr>
        <w:t>会务费发</w:t>
      </w:r>
      <w:r w:rsidRPr="00B7422B">
        <w:rPr>
          <w:rFonts w:ascii="楷体" w:eastAsia="楷体" w:hAnsi="楷体" w:cs="Times New Roman" w:hint="eastAsia"/>
          <w:szCs w:val="21"/>
        </w:rPr>
        <w:t>票的需要，请于</w:t>
      </w:r>
      <w:r w:rsidR="004A102D">
        <w:rPr>
          <w:rFonts w:ascii="楷体" w:eastAsia="楷体" w:hAnsi="楷体" w:cs="Times New Roman"/>
          <w:szCs w:val="21"/>
        </w:rPr>
        <w:t>9</w:t>
      </w:r>
      <w:r w:rsidRPr="00B7422B">
        <w:rPr>
          <w:rFonts w:ascii="楷体" w:eastAsia="楷体" w:hAnsi="楷体" w:cs="Times New Roman"/>
          <w:szCs w:val="21"/>
        </w:rPr>
        <w:t>月</w:t>
      </w:r>
      <w:r w:rsidR="00C56E70">
        <w:rPr>
          <w:rFonts w:ascii="楷体" w:eastAsia="楷体" w:hAnsi="楷体" w:cs="Times New Roman"/>
          <w:szCs w:val="21"/>
        </w:rPr>
        <w:t>9</w:t>
      </w:r>
      <w:r w:rsidRPr="00B7422B">
        <w:rPr>
          <w:rFonts w:ascii="楷体" w:eastAsia="楷体" w:hAnsi="楷体" w:cs="Times New Roman"/>
          <w:szCs w:val="21"/>
        </w:rPr>
        <w:t>日前将</w:t>
      </w:r>
      <w:r w:rsidRPr="00B7422B">
        <w:rPr>
          <w:rFonts w:ascii="楷体" w:eastAsia="楷体" w:hAnsi="楷体" w:cs="Times New Roman" w:hint="eastAsia"/>
          <w:color w:val="000000" w:themeColor="text1"/>
          <w:szCs w:val="21"/>
        </w:rPr>
        <w:t>会务费</w:t>
      </w:r>
      <w:r w:rsidR="00E15F99">
        <w:rPr>
          <w:rFonts w:ascii="楷体" w:eastAsia="楷体" w:hAnsi="楷体" w:cs="Times New Roman" w:hint="eastAsia"/>
          <w:szCs w:val="21"/>
        </w:rPr>
        <w:t>进行银</w:t>
      </w:r>
      <w:r w:rsidR="00E15F99" w:rsidRPr="00E15F99">
        <w:rPr>
          <w:rFonts w:ascii="楷体" w:eastAsia="楷体" w:hAnsi="楷体" w:cs="Times New Roman" w:hint="eastAsia"/>
          <w:szCs w:val="21"/>
        </w:rPr>
        <w:t>行转账，并把转账银行回单扫描或拍照发至邮箱</w:t>
      </w:r>
      <w:r w:rsidR="00E15F99" w:rsidRPr="00E15F99">
        <w:rPr>
          <w:rFonts w:ascii="楷体" w:eastAsia="楷体" w:hAnsi="楷体" w:cs="Times New Roman" w:hint="eastAsia"/>
          <w:sz w:val="24"/>
          <w:szCs w:val="24"/>
        </w:rPr>
        <w:t>：369531537</w:t>
      </w:r>
      <w:r w:rsidR="00E15F99" w:rsidRPr="00E15F99">
        <w:rPr>
          <w:rFonts w:ascii="楷体" w:eastAsia="楷体" w:hAnsi="楷体" w:cs="Times New Roman"/>
          <w:sz w:val="24"/>
          <w:szCs w:val="24"/>
        </w:rPr>
        <w:t>@qq.com</w:t>
      </w:r>
      <w:r w:rsidR="00E15F99" w:rsidRPr="00E15F99">
        <w:rPr>
          <w:rFonts w:ascii="楷体" w:eastAsia="楷体" w:hAnsi="楷体" w:cs="Times New Roman" w:hint="eastAsia"/>
          <w:szCs w:val="21"/>
        </w:rPr>
        <w:t>。</w:t>
      </w:r>
    </w:p>
    <w:p w:rsidR="00820945" w:rsidRPr="00820945" w:rsidRDefault="00B7422B" w:rsidP="00A904A1">
      <w:pPr>
        <w:spacing w:line="420" w:lineRule="exact"/>
        <w:ind w:firstLineChars="100" w:firstLine="210"/>
        <w:rPr>
          <w:rFonts w:ascii="楷体" w:eastAsia="楷体" w:hAnsi="楷体" w:cs="Times New Roman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 w:rsidR="00EB1E06">
        <w:rPr>
          <w:rFonts w:ascii="楷体" w:eastAsia="楷体" w:hAnsi="楷体"/>
          <w:color w:val="000000" w:themeColor="text1"/>
          <w:szCs w:val="21"/>
        </w:rPr>
        <w:t>2</w:t>
      </w:r>
      <w:r w:rsidRPr="00B7422B">
        <w:rPr>
          <w:rFonts w:ascii="楷体" w:eastAsia="楷体" w:hAnsi="楷体"/>
          <w:color w:val="000000" w:themeColor="text1"/>
          <w:szCs w:val="21"/>
        </w:rPr>
        <w:t>.</w:t>
      </w:r>
      <w:r w:rsidRPr="00B7422B">
        <w:rPr>
          <w:rFonts w:ascii="黑体" w:eastAsia="黑体" w:hAnsiTheme="minorEastAsia" w:cs="Times New Roman"/>
          <w:szCs w:val="21"/>
        </w:rPr>
        <w:t xml:space="preserve"> </w:t>
      </w:r>
      <w:r w:rsidRPr="00B7422B">
        <w:rPr>
          <w:rFonts w:ascii="楷体" w:eastAsia="楷体" w:hAnsi="楷体" w:cs="Times New Roman" w:hint="eastAsia"/>
          <w:szCs w:val="21"/>
        </w:rPr>
        <w:t>编辑部地址：上海市宛平南路</w:t>
      </w:r>
      <w:r w:rsidRPr="00B7422B">
        <w:rPr>
          <w:rFonts w:ascii="楷体" w:eastAsia="楷体" w:hAnsi="楷体" w:cs="Times New Roman"/>
          <w:szCs w:val="21"/>
        </w:rPr>
        <w:t>75号2号楼208</w:t>
      </w:r>
      <w:r w:rsidRPr="00B7422B">
        <w:rPr>
          <w:rFonts w:ascii="楷体" w:eastAsia="楷体" w:hAnsi="楷体" w:cs="Times New Roman" w:hint="eastAsia"/>
          <w:szCs w:val="21"/>
        </w:rPr>
        <w:t>室</w:t>
      </w:r>
      <w:r w:rsidR="005C72FC">
        <w:rPr>
          <w:rFonts w:ascii="楷体" w:eastAsia="楷体" w:hAnsi="楷体" w:cs="Times New Roman" w:hint="eastAsia"/>
          <w:szCs w:val="21"/>
        </w:rPr>
        <w:t xml:space="preserve"> </w:t>
      </w:r>
    </w:p>
    <w:p w:rsidR="00E15F99" w:rsidRPr="00E15F99" w:rsidRDefault="00E15F99" w:rsidP="00E15F99">
      <w:pPr>
        <w:spacing w:line="420" w:lineRule="exact"/>
        <w:ind w:firstLineChars="300" w:firstLine="632"/>
        <w:rPr>
          <w:rFonts w:ascii="楷体" w:eastAsia="楷体" w:hAnsi="楷体" w:cs="Times New Roman"/>
          <w:b/>
          <w:szCs w:val="21"/>
        </w:rPr>
      </w:pPr>
      <w:r w:rsidRPr="00E15F99">
        <w:rPr>
          <w:rFonts w:ascii="楷体" w:eastAsia="楷体" w:hAnsi="楷体" w:cs="Times New Roman" w:hint="eastAsia"/>
          <w:b/>
          <w:szCs w:val="21"/>
        </w:rPr>
        <w:t xml:space="preserve">联系电话：021-66165755 </w:t>
      </w:r>
    </w:p>
    <w:p w:rsidR="00E15F99" w:rsidRPr="00E15F99" w:rsidRDefault="00E15F99" w:rsidP="00E15F99">
      <w:pPr>
        <w:spacing w:line="360" w:lineRule="auto"/>
        <w:ind w:firstLineChars="300" w:firstLine="632"/>
        <w:jc w:val="left"/>
        <w:rPr>
          <w:rFonts w:ascii="楷体" w:eastAsia="楷体" w:hAnsi="楷体"/>
          <w:color w:val="000000" w:themeColor="text1"/>
          <w:szCs w:val="21"/>
        </w:rPr>
      </w:pPr>
      <w:r w:rsidRPr="00E15F99">
        <w:rPr>
          <w:rFonts w:ascii="楷体" w:eastAsia="楷体" w:hAnsi="楷体" w:cs="Times New Roman" w:hint="eastAsia"/>
          <w:b/>
          <w:szCs w:val="21"/>
        </w:rPr>
        <w:t>会务联系人：</w:t>
      </w:r>
      <w:r w:rsidRPr="00E15F99">
        <w:rPr>
          <w:rFonts w:ascii="楷体" w:eastAsia="楷体" w:hAnsi="楷体" w:hint="eastAsia"/>
          <w:b/>
          <w:color w:val="000000" w:themeColor="text1"/>
          <w:szCs w:val="21"/>
        </w:rPr>
        <w:t>周 杨  手机：</w:t>
      </w:r>
      <w:r w:rsidR="006B42BE">
        <w:rPr>
          <w:rFonts w:ascii="楷体" w:eastAsia="楷体" w:hAnsi="楷体" w:hint="eastAsia"/>
          <w:b/>
          <w:color w:val="000000" w:themeColor="text1"/>
          <w:szCs w:val="21"/>
        </w:rPr>
        <w:t>1350164</w:t>
      </w:r>
      <w:r w:rsidRPr="00E15F99">
        <w:rPr>
          <w:rFonts w:ascii="楷体" w:eastAsia="楷体" w:hAnsi="楷体" w:hint="eastAsia"/>
          <w:b/>
          <w:color w:val="000000" w:themeColor="text1"/>
          <w:szCs w:val="21"/>
        </w:rPr>
        <w:t xml:space="preserve">8077   </w:t>
      </w:r>
      <w:r w:rsidRPr="00E15F99">
        <w:rPr>
          <w:rFonts w:ascii="楷体" w:eastAsia="楷体" w:hAnsi="楷体" w:hint="eastAsia"/>
          <w:color w:val="000000" w:themeColor="text1"/>
          <w:szCs w:val="21"/>
        </w:rPr>
        <w:t xml:space="preserve">紧急联系人：陈 </w:t>
      </w:r>
      <w:proofErr w:type="gramStart"/>
      <w:r w:rsidRPr="00E15F99">
        <w:rPr>
          <w:rFonts w:ascii="楷体" w:eastAsia="楷体" w:hAnsi="楷体" w:hint="eastAsia"/>
          <w:color w:val="000000" w:themeColor="text1"/>
          <w:szCs w:val="21"/>
        </w:rPr>
        <w:t>浩</w:t>
      </w:r>
      <w:proofErr w:type="gramEnd"/>
      <w:r w:rsidR="006B42BE">
        <w:rPr>
          <w:rFonts w:ascii="楷体" w:eastAsia="楷体" w:hAnsi="楷体" w:hint="eastAsia"/>
          <w:color w:val="000000" w:themeColor="text1"/>
          <w:szCs w:val="21"/>
        </w:rPr>
        <w:t xml:space="preserve">  </w:t>
      </w:r>
      <w:r w:rsidRPr="00E15F99">
        <w:rPr>
          <w:rFonts w:ascii="楷体" w:eastAsia="楷体" w:hAnsi="楷体" w:hint="eastAsia"/>
          <w:color w:val="000000" w:themeColor="text1"/>
          <w:szCs w:val="21"/>
        </w:rPr>
        <w:t>手机</w:t>
      </w:r>
      <w:r w:rsidRPr="00E15F99">
        <w:rPr>
          <w:rFonts w:ascii="楷体" w:eastAsia="楷体" w:hAnsi="楷体"/>
          <w:color w:val="000000" w:themeColor="text1"/>
          <w:szCs w:val="21"/>
        </w:rPr>
        <w:t>: 13817058708</w:t>
      </w:r>
    </w:p>
    <w:p w:rsidR="005C72FC" w:rsidRDefault="00EB1E06" w:rsidP="00E15F99">
      <w:pPr>
        <w:spacing w:line="420" w:lineRule="exact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lastRenderedPageBreak/>
        <w:t>★</w:t>
      </w:r>
      <w:r>
        <w:rPr>
          <w:rFonts w:ascii="楷体" w:eastAsia="楷体" w:hAnsi="楷体"/>
          <w:color w:val="000000" w:themeColor="text1"/>
          <w:szCs w:val="21"/>
        </w:rPr>
        <w:t>3.</w:t>
      </w:r>
      <w:r>
        <w:rPr>
          <w:rFonts w:ascii="楷体" w:eastAsia="楷体" w:hAnsi="楷体" w:hint="eastAsia"/>
          <w:color w:val="000000" w:themeColor="text1"/>
          <w:szCs w:val="21"/>
        </w:rPr>
        <w:t>交通路线</w:t>
      </w:r>
    </w:p>
    <w:p w:rsidR="007C2506" w:rsidRDefault="007C2506" w:rsidP="007C25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地址：</w:t>
      </w:r>
      <w:r w:rsidRPr="00CC2363">
        <w:rPr>
          <w:rFonts w:ascii="楷体" w:eastAsia="楷体" w:hAnsi="楷体" w:hint="eastAsia"/>
          <w:color w:val="000000" w:themeColor="text1"/>
          <w:szCs w:val="21"/>
        </w:rPr>
        <w:t xml:space="preserve">深圳市罗湖区金华街8号 </w:t>
      </w:r>
      <w:r>
        <w:rPr>
          <w:rFonts w:ascii="楷体" w:eastAsia="楷体" w:hAnsi="楷体" w:hint="eastAsia"/>
          <w:color w:val="000000" w:themeColor="text1"/>
          <w:szCs w:val="21"/>
        </w:rPr>
        <w:t xml:space="preserve">深南中路与红岭南路交汇处 </w:t>
      </w:r>
      <w:proofErr w:type="gramStart"/>
      <w:r w:rsidRPr="00CC2363">
        <w:rPr>
          <w:rFonts w:ascii="楷体" w:eastAsia="楷体" w:hAnsi="楷体" w:hint="eastAsia"/>
          <w:color w:val="000000" w:themeColor="text1"/>
          <w:szCs w:val="21"/>
        </w:rPr>
        <w:t>京基晶都</w:t>
      </w:r>
      <w:proofErr w:type="gramEnd"/>
      <w:r w:rsidRPr="00CC2363">
        <w:rPr>
          <w:rFonts w:ascii="楷体" w:eastAsia="楷体" w:hAnsi="楷体" w:hint="eastAsia"/>
          <w:color w:val="000000" w:themeColor="text1"/>
          <w:szCs w:val="21"/>
        </w:rPr>
        <w:t>酒店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 xml:space="preserve"> </w:t>
      </w:r>
    </w:p>
    <w:p w:rsidR="007C2506" w:rsidRDefault="007C2506" w:rsidP="007C25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线路1：机场乘出租车约</w:t>
      </w:r>
      <w:r>
        <w:rPr>
          <w:rFonts w:ascii="楷体" w:eastAsia="楷体" w:hAnsi="楷体"/>
          <w:color w:val="000000" w:themeColor="text1"/>
          <w:szCs w:val="21"/>
        </w:rPr>
        <w:t>45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分钟到酒店。</w:t>
      </w:r>
    </w:p>
    <w:p w:rsidR="007C2506" w:rsidRDefault="007C2506" w:rsidP="007C25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线路2：机场乘</w:t>
      </w:r>
      <w:r>
        <w:rPr>
          <w:rFonts w:ascii="楷体" w:eastAsia="楷体" w:hAnsi="楷体" w:hint="eastAsia"/>
          <w:color w:val="000000" w:themeColor="text1"/>
          <w:szCs w:val="21"/>
        </w:rPr>
        <w:t>1</w:t>
      </w:r>
      <w:r>
        <w:rPr>
          <w:rFonts w:ascii="楷体" w:eastAsia="楷体" w:hAnsi="楷体"/>
          <w:color w:val="000000" w:themeColor="text1"/>
          <w:szCs w:val="21"/>
        </w:rPr>
        <w:t>1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号线在</w:t>
      </w:r>
      <w:r>
        <w:rPr>
          <w:rFonts w:ascii="楷体" w:eastAsia="楷体" w:hAnsi="楷体" w:hint="eastAsia"/>
          <w:color w:val="000000" w:themeColor="text1"/>
          <w:szCs w:val="21"/>
        </w:rPr>
        <w:t>福田站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换乘2号线，</w:t>
      </w:r>
      <w:r>
        <w:rPr>
          <w:rFonts w:ascii="楷体" w:eastAsia="楷体" w:hAnsi="楷体" w:hint="eastAsia"/>
          <w:color w:val="000000" w:themeColor="text1"/>
          <w:szCs w:val="21"/>
        </w:rPr>
        <w:t>大剧院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站下，</w:t>
      </w:r>
      <w:r>
        <w:rPr>
          <w:rFonts w:ascii="楷体" w:eastAsia="楷体" w:hAnsi="楷体" w:hint="eastAsia"/>
          <w:color w:val="000000" w:themeColor="text1"/>
          <w:szCs w:val="21"/>
        </w:rPr>
        <w:t>E出口，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步行</w:t>
      </w:r>
      <w:r>
        <w:rPr>
          <w:rFonts w:ascii="楷体" w:eastAsia="楷体" w:hAnsi="楷体"/>
          <w:color w:val="000000" w:themeColor="text1"/>
          <w:szCs w:val="21"/>
        </w:rPr>
        <w:t>5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分钟左右到酒店。</w:t>
      </w:r>
    </w:p>
    <w:p w:rsidR="007C2506" w:rsidRDefault="007C2506" w:rsidP="007C25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线路3：机场乘</w:t>
      </w:r>
      <w:r>
        <w:rPr>
          <w:rFonts w:ascii="楷体" w:eastAsia="楷体" w:hAnsi="楷体" w:hint="eastAsia"/>
          <w:color w:val="000000" w:themeColor="text1"/>
          <w:szCs w:val="21"/>
        </w:rPr>
        <w:t>1</w:t>
      </w:r>
      <w:r>
        <w:rPr>
          <w:rFonts w:ascii="楷体" w:eastAsia="楷体" w:hAnsi="楷体"/>
          <w:color w:val="000000" w:themeColor="text1"/>
          <w:szCs w:val="21"/>
        </w:rPr>
        <w:t>1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号线</w:t>
      </w:r>
      <w:r>
        <w:rPr>
          <w:rFonts w:ascii="楷体" w:eastAsia="楷体" w:hAnsi="楷体" w:hint="eastAsia"/>
          <w:color w:val="000000" w:themeColor="text1"/>
          <w:szCs w:val="21"/>
        </w:rPr>
        <w:t>在车公庙站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换乘</w:t>
      </w:r>
      <w:r>
        <w:rPr>
          <w:rFonts w:ascii="楷体" w:eastAsia="楷体" w:hAnsi="楷体"/>
          <w:color w:val="000000" w:themeColor="text1"/>
          <w:szCs w:val="21"/>
        </w:rPr>
        <w:t>1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号线，</w:t>
      </w:r>
      <w:r>
        <w:rPr>
          <w:rFonts w:ascii="楷体" w:eastAsia="楷体" w:hAnsi="楷体" w:hint="eastAsia"/>
          <w:color w:val="000000" w:themeColor="text1"/>
          <w:szCs w:val="21"/>
        </w:rPr>
        <w:t>大剧院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站下，</w:t>
      </w:r>
      <w:r>
        <w:rPr>
          <w:rFonts w:ascii="楷体" w:eastAsia="楷体" w:hAnsi="楷体" w:hint="eastAsia"/>
          <w:color w:val="000000" w:themeColor="text1"/>
          <w:szCs w:val="21"/>
        </w:rPr>
        <w:t>E出口，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步行</w:t>
      </w:r>
      <w:r>
        <w:rPr>
          <w:rFonts w:ascii="楷体" w:eastAsia="楷体" w:hAnsi="楷体"/>
          <w:color w:val="000000" w:themeColor="text1"/>
          <w:szCs w:val="21"/>
        </w:rPr>
        <w:t>5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分钟左右到酒店。</w:t>
      </w:r>
    </w:p>
    <w:p w:rsidR="00EB1E06" w:rsidRPr="007C2506" w:rsidRDefault="007C2506" w:rsidP="000B1AE9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线路4：火车站（</w:t>
      </w:r>
      <w:r>
        <w:rPr>
          <w:rFonts w:ascii="楷体" w:eastAsia="楷体" w:hAnsi="楷体" w:hint="eastAsia"/>
          <w:color w:val="000000" w:themeColor="text1"/>
          <w:szCs w:val="21"/>
        </w:rPr>
        <w:t>深圳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站）乘</w:t>
      </w:r>
      <w:r>
        <w:rPr>
          <w:rFonts w:ascii="楷体" w:eastAsia="楷体" w:hAnsi="楷体"/>
          <w:color w:val="000000" w:themeColor="text1"/>
          <w:szCs w:val="21"/>
        </w:rPr>
        <w:t>9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号线</w:t>
      </w:r>
      <w:r>
        <w:rPr>
          <w:rFonts w:ascii="楷体" w:eastAsia="楷体" w:hAnsi="楷体" w:hint="eastAsia"/>
          <w:color w:val="000000" w:themeColor="text1"/>
          <w:szCs w:val="21"/>
        </w:rPr>
        <w:t>到红岭南站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，</w:t>
      </w:r>
      <w:r>
        <w:rPr>
          <w:rFonts w:ascii="楷体" w:eastAsia="楷体" w:hAnsi="楷体" w:hint="eastAsia"/>
          <w:color w:val="000000" w:themeColor="text1"/>
          <w:szCs w:val="21"/>
        </w:rPr>
        <w:t>步行5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分钟左右到酒店</w:t>
      </w:r>
      <w:r>
        <w:rPr>
          <w:rFonts w:ascii="楷体" w:eastAsia="楷体" w:hAnsi="楷体" w:hint="eastAsia"/>
          <w:color w:val="000000" w:themeColor="text1"/>
          <w:szCs w:val="21"/>
        </w:rPr>
        <w:t>。</w:t>
      </w:r>
    </w:p>
    <w:sectPr w:rsidR="00EB1E06" w:rsidRPr="007C2506" w:rsidSect="00F3385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00" w:rsidRDefault="00DB6200" w:rsidP="002373CA">
      <w:r>
        <w:separator/>
      </w:r>
    </w:p>
  </w:endnote>
  <w:endnote w:type="continuationSeparator" w:id="0">
    <w:p w:rsidR="00DB6200" w:rsidRDefault="00DB6200" w:rsidP="0023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00" w:rsidRDefault="00DB6200" w:rsidP="002373CA">
      <w:r>
        <w:separator/>
      </w:r>
    </w:p>
  </w:footnote>
  <w:footnote w:type="continuationSeparator" w:id="0">
    <w:p w:rsidR="00DB6200" w:rsidRDefault="00DB6200" w:rsidP="0023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D10"/>
    <w:multiLevelType w:val="hybridMultilevel"/>
    <w:tmpl w:val="1F7E8064"/>
    <w:lvl w:ilvl="0" w:tplc="12B4F5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70454D0E"/>
    <w:multiLevelType w:val="hybridMultilevel"/>
    <w:tmpl w:val="275A3018"/>
    <w:lvl w:ilvl="0" w:tplc="CECADA3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852"/>
    <w:rsid w:val="00003E51"/>
    <w:rsid w:val="00011479"/>
    <w:rsid w:val="0002271B"/>
    <w:rsid w:val="000257ED"/>
    <w:rsid w:val="00026B2E"/>
    <w:rsid w:val="000320B1"/>
    <w:rsid w:val="00036692"/>
    <w:rsid w:val="0004658A"/>
    <w:rsid w:val="00054505"/>
    <w:rsid w:val="00064CF1"/>
    <w:rsid w:val="00070C0E"/>
    <w:rsid w:val="0008287C"/>
    <w:rsid w:val="000A0994"/>
    <w:rsid w:val="000A2479"/>
    <w:rsid w:val="000A5646"/>
    <w:rsid w:val="000B0752"/>
    <w:rsid w:val="000B1AE9"/>
    <w:rsid w:val="000C1AD8"/>
    <w:rsid w:val="000D66BB"/>
    <w:rsid w:val="000F02EB"/>
    <w:rsid w:val="000F2B09"/>
    <w:rsid w:val="0014141C"/>
    <w:rsid w:val="00150595"/>
    <w:rsid w:val="00150B7C"/>
    <w:rsid w:val="0015221A"/>
    <w:rsid w:val="00157CE1"/>
    <w:rsid w:val="00164332"/>
    <w:rsid w:val="00174EFD"/>
    <w:rsid w:val="00183ED5"/>
    <w:rsid w:val="00190B62"/>
    <w:rsid w:val="001961D7"/>
    <w:rsid w:val="001B21AE"/>
    <w:rsid w:val="001B2824"/>
    <w:rsid w:val="001B5F31"/>
    <w:rsid w:val="001D2776"/>
    <w:rsid w:val="001D5ED6"/>
    <w:rsid w:val="001D71EB"/>
    <w:rsid w:val="001E3BF6"/>
    <w:rsid w:val="001E4EBA"/>
    <w:rsid w:val="001F0AC5"/>
    <w:rsid w:val="001F500D"/>
    <w:rsid w:val="001F5D39"/>
    <w:rsid w:val="002035B7"/>
    <w:rsid w:val="00221CB5"/>
    <w:rsid w:val="00230174"/>
    <w:rsid w:val="00232B78"/>
    <w:rsid w:val="002373CA"/>
    <w:rsid w:val="00244D64"/>
    <w:rsid w:val="0024676F"/>
    <w:rsid w:val="0024716D"/>
    <w:rsid w:val="00270B21"/>
    <w:rsid w:val="00277E8D"/>
    <w:rsid w:val="00291C03"/>
    <w:rsid w:val="00292012"/>
    <w:rsid w:val="00296F98"/>
    <w:rsid w:val="002A118C"/>
    <w:rsid w:val="002C01AC"/>
    <w:rsid w:val="002D3E08"/>
    <w:rsid w:val="002E32D2"/>
    <w:rsid w:val="002E5E36"/>
    <w:rsid w:val="002E794A"/>
    <w:rsid w:val="00300C51"/>
    <w:rsid w:val="0030102A"/>
    <w:rsid w:val="00323BD4"/>
    <w:rsid w:val="00340B42"/>
    <w:rsid w:val="00345851"/>
    <w:rsid w:val="00346BAB"/>
    <w:rsid w:val="00347AC8"/>
    <w:rsid w:val="00350726"/>
    <w:rsid w:val="00365F1B"/>
    <w:rsid w:val="0037276C"/>
    <w:rsid w:val="003764D1"/>
    <w:rsid w:val="00397358"/>
    <w:rsid w:val="003A0143"/>
    <w:rsid w:val="003C4AAA"/>
    <w:rsid w:val="003D372A"/>
    <w:rsid w:val="003E1EA0"/>
    <w:rsid w:val="003E672C"/>
    <w:rsid w:val="003F2204"/>
    <w:rsid w:val="004008CF"/>
    <w:rsid w:val="00405CF1"/>
    <w:rsid w:val="00412B39"/>
    <w:rsid w:val="00422B86"/>
    <w:rsid w:val="00437F31"/>
    <w:rsid w:val="00453048"/>
    <w:rsid w:val="0045554E"/>
    <w:rsid w:val="004612E0"/>
    <w:rsid w:val="00463A24"/>
    <w:rsid w:val="00470C22"/>
    <w:rsid w:val="00485087"/>
    <w:rsid w:val="0048674C"/>
    <w:rsid w:val="00492ED6"/>
    <w:rsid w:val="004A102D"/>
    <w:rsid w:val="004A2256"/>
    <w:rsid w:val="004B034B"/>
    <w:rsid w:val="004C5174"/>
    <w:rsid w:val="004D583F"/>
    <w:rsid w:val="004D6288"/>
    <w:rsid w:val="004D66F2"/>
    <w:rsid w:val="004D68C9"/>
    <w:rsid w:val="004E000C"/>
    <w:rsid w:val="00507B4B"/>
    <w:rsid w:val="00516CB3"/>
    <w:rsid w:val="0054571D"/>
    <w:rsid w:val="00550CBF"/>
    <w:rsid w:val="00551F9C"/>
    <w:rsid w:val="00561BD4"/>
    <w:rsid w:val="00566475"/>
    <w:rsid w:val="0057214F"/>
    <w:rsid w:val="005806D2"/>
    <w:rsid w:val="00580E07"/>
    <w:rsid w:val="005873E4"/>
    <w:rsid w:val="00595CD5"/>
    <w:rsid w:val="00596E2B"/>
    <w:rsid w:val="005C67BF"/>
    <w:rsid w:val="005C72FC"/>
    <w:rsid w:val="005D2034"/>
    <w:rsid w:val="005D23BF"/>
    <w:rsid w:val="005E4063"/>
    <w:rsid w:val="005E507E"/>
    <w:rsid w:val="005F45CD"/>
    <w:rsid w:val="005F4D66"/>
    <w:rsid w:val="005F5B2A"/>
    <w:rsid w:val="00610055"/>
    <w:rsid w:val="006230C7"/>
    <w:rsid w:val="00624189"/>
    <w:rsid w:val="006302C4"/>
    <w:rsid w:val="00631FD0"/>
    <w:rsid w:val="00641D3B"/>
    <w:rsid w:val="00643202"/>
    <w:rsid w:val="006479ED"/>
    <w:rsid w:val="00655DCE"/>
    <w:rsid w:val="006641FB"/>
    <w:rsid w:val="00666FE1"/>
    <w:rsid w:val="00673232"/>
    <w:rsid w:val="00677D25"/>
    <w:rsid w:val="00690BA0"/>
    <w:rsid w:val="006958B1"/>
    <w:rsid w:val="006965D5"/>
    <w:rsid w:val="006966B1"/>
    <w:rsid w:val="006A0E88"/>
    <w:rsid w:val="006A7320"/>
    <w:rsid w:val="006B42BE"/>
    <w:rsid w:val="006C1D69"/>
    <w:rsid w:val="006D3A30"/>
    <w:rsid w:val="006D429F"/>
    <w:rsid w:val="006D6176"/>
    <w:rsid w:val="006F4BEA"/>
    <w:rsid w:val="006F7656"/>
    <w:rsid w:val="007068D0"/>
    <w:rsid w:val="00711A5F"/>
    <w:rsid w:val="00714997"/>
    <w:rsid w:val="00723D94"/>
    <w:rsid w:val="00726D1D"/>
    <w:rsid w:val="00742505"/>
    <w:rsid w:val="00745350"/>
    <w:rsid w:val="00745762"/>
    <w:rsid w:val="00745925"/>
    <w:rsid w:val="00753985"/>
    <w:rsid w:val="00771287"/>
    <w:rsid w:val="00781CBB"/>
    <w:rsid w:val="00784626"/>
    <w:rsid w:val="00786553"/>
    <w:rsid w:val="00791BC6"/>
    <w:rsid w:val="007A0A6C"/>
    <w:rsid w:val="007A16C9"/>
    <w:rsid w:val="007B6572"/>
    <w:rsid w:val="007C2001"/>
    <w:rsid w:val="007C2506"/>
    <w:rsid w:val="007F5927"/>
    <w:rsid w:val="0080154E"/>
    <w:rsid w:val="00814BFA"/>
    <w:rsid w:val="00820945"/>
    <w:rsid w:val="008214F4"/>
    <w:rsid w:val="008244C8"/>
    <w:rsid w:val="00836E76"/>
    <w:rsid w:val="00845F6D"/>
    <w:rsid w:val="00855C4D"/>
    <w:rsid w:val="00862E40"/>
    <w:rsid w:val="0086762D"/>
    <w:rsid w:val="00874BF4"/>
    <w:rsid w:val="008777E1"/>
    <w:rsid w:val="008845B4"/>
    <w:rsid w:val="008901F8"/>
    <w:rsid w:val="0089350A"/>
    <w:rsid w:val="008A3D8A"/>
    <w:rsid w:val="008A631A"/>
    <w:rsid w:val="008B6F05"/>
    <w:rsid w:val="008D71CD"/>
    <w:rsid w:val="008D7569"/>
    <w:rsid w:val="008E1EFE"/>
    <w:rsid w:val="008F1E87"/>
    <w:rsid w:val="009069C2"/>
    <w:rsid w:val="00910728"/>
    <w:rsid w:val="00910DD2"/>
    <w:rsid w:val="0091161B"/>
    <w:rsid w:val="0091245A"/>
    <w:rsid w:val="00913068"/>
    <w:rsid w:val="009216F0"/>
    <w:rsid w:val="0093406B"/>
    <w:rsid w:val="00936615"/>
    <w:rsid w:val="00940493"/>
    <w:rsid w:val="00944CA7"/>
    <w:rsid w:val="00962649"/>
    <w:rsid w:val="0097318E"/>
    <w:rsid w:val="00995273"/>
    <w:rsid w:val="009A3C2E"/>
    <w:rsid w:val="009A727B"/>
    <w:rsid w:val="009B3C1F"/>
    <w:rsid w:val="009C5523"/>
    <w:rsid w:val="009D1C33"/>
    <w:rsid w:val="009D7B9F"/>
    <w:rsid w:val="009E32A7"/>
    <w:rsid w:val="009E3580"/>
    <w:rsid w:val="009F081E"/>
    <w:rsid w:val="009F578F"/>
    <w:rsid w:val="00A03D01"/>
    <w:rsid w:val="00A1357F"/>
    <w:rsid w:val="00A25899"/>
    <w:rsid w:val="00A3304B"/>
    <w:rsid w:val="00A3430A"/>
    <w:rsid w:val="00A43A1A"/>
    <w:rsid w:val="00A511EB"/>
    <w:rsid w:val="00A566C7"/>
    <w:rsid w:val="00A62F19"/>
    <w:rsid w:val="00A769CE"/>
    <w:rsid w:val="00A845B5"/>
    <w:rsid w:val="00A904A1"/>
    <w:rsid w:val="00A907CB"/>
    <w:rsid w:val="00A94856"/>
    <w:rsid w:val="00A96E1B"/>
    <w:rsid w:val="00A97BF5"/>
    <w:rsid w:val="00AA0C1E"/>
    <w:rsid w:val="00AA2885"/>
    <w:rsid w:val="00AA4A47"/>
    <w:rsid w:val="00AA5148"/>
    <w:rsid w:val="00AC0D13"/>
    <w:rsid w:val="00AF2B79"/>
    <w:rsid w:val="00B011F9"/>
    <w:rsid w:val="00B2157C"/>
    <w:rsid w:val="00B248DD"/>
    <w:rsid w:val="00B3096B"/>
    <w:rsid w:val="00B31998"/>
    <w:rsid w:val="00B46D90"/>
    <w:rsid w:val="00B53194"/>
    <w:rsid w:val="00B55821"/>
    <w:rsid w:val="00B561F3"/>
    <w:rsid w:val="00B6009C"/>
    <w:rsid w:val="00B62A5F"/>
    <w:rsid w:val="00B669F2"/>
    <w:rsid w:val="00B73931"/>
    <w:rsid w:val="00B7422B"/>
    <w:rsid w:val="00B75519"/>
    <w:rsid w:val="00B758A7"/>
    <w:rsid w:val="00B83173"/>
    <w:rsid w:val="00B93717"/>
    <w:rsid w:val="00BB00A6"/>
    <w:rsid w:val="00BB2BB6"/>
    <w:rsid w:val="00BB4EE0"/>
    <w:rsid w:val="00BC76E0"/>
    <w:rsid w:val="00BE29B3"/>
    <w:rsid w:val="00BF5871"/>
    <w:rsid w:val="00BF6D91"/>
    <w:rsid w:val="00BF6DC7"/>
    <w:rsid w:val="00C04FC5"/>
    <w:rsid w:val="00C17CDD"/>
    <w:rsid w:val="00C20C6C"/>
    <w:rsid w:val="00C2314A"/>
    <w:rsid w:val="00C32F18"/>
    <w:rsid w:val="00C33E88"/>
    <w:rsid w:val="00C4415E"/>
    <w:rsid w:val="00C50206"/>
    <w:rsid w:val="00C56E70"/>
    <w:rsid w:val="00C67E21"/>
    <w:rsid w:val="00C74251"/>
    <w:rsid w:val="00C8407E"/>
    <w:rsid w:val="00C90798"/>
    <w:rsid w:val="00CA36C5"/>
    <w:rsid w:val="00CA5AF9"/>
    <w:rsid w:val="00CB3B89"/>
    <w:rsid w:val="00CB5140"/>
    <w:rsid w:val="00CB5277"/>
    <w:rsid w:val="00CB5F6C"/>
    <w:rsid w:val="00CB6868"/>
    <w:rsid w:val="00CC2363"/>
    <w:rsid w:val="00CD5CE5"/>
    <w:rsid w:val="00CE5A6D"/>
    <w:rsid w:val="00D019DA"/>
    <w:rsid w:val="00D04458"/>
    <w:rsid w:val="00D2222F"/>
    <w:rsid w:val="00D34168"/>
    <w:rsid w:val="00D4403E"/>
    <w:rsid w:val="00D574D7"/>
    <w:rsid w:val="00D61C58"/>
    <w:rsid w:val="00D642FE"/>
    <w:rsid w:val="00D724DB"/>
    <w:rsid w:val="00D83841"/>
    <w:rsid w:val="00D92F12"/>
    <w:rsid w:val="00D93DF9"/>
    <w:rsid w:val="00DB0C99"/>
    <w:rsid w:val="00DB4832"/>
    <w:rsid w:val="00DB6200"/>
    <w:rsid w:val="00DB62E1"/>
    <w:rsid w:val="00DB7227"/>
    <w:rsid w:val="00DC4471"/>
    <w:rsid w:val="00DD327C"/>
    <w:rsid w:val="00DE304E"/>
    <w:rsid w:val="00DF4452"/>
    <w:rsid w:val="00DF7483"/>
    <w:rsid w:val="00E056E6"/>
    <w:rsid w:val="00E10D89"/>
    <w:rsid w:val="00E15F99"/>
    <w:rsid w:val="00E17F33"/>
    <w:rsid w:val="00E250B9"/>
    <w:rsid w:val="00E254C8"/>
    <w:rsid w:val="00E26C2D"/>
    <w:rsid w:val="00E42DD0"/>
    <w:rsid w:val="00E45AA5"/>
    <w:rsid w:val="00E52BB5"/>
    <w:rsid w:val="00E543B4"/>
    <w:rsid w:val="00E8110E"/>
    <w:rsid w:val="00E86B6C"/>
    <w:rsid w:val="00E92062"/>
    <w:rsid w:val="00EA133C"/>
    <w:rsid w:val="00EA3D72"/>
    <w:rsid w:val="00EA4CA4"/>
    <w:rsid w:val="00EA7FD9"/>
    <w:rsid w:val="00EB1E06"/>
    <w:rsid w:val="00EB256C"/>
    <w:rsid w:val="00EC3B55"/>
    <w:rsid w:val="00ED179C"/>
    <w:rsid w:val="00ED5C00"/>
    <w:rsid w:val="00ED5F16"/>
    <w:rsid w:val="00ED61B9"/>
    <w:rsid w:val="00ED6735"/>
    <w:rsid w:val="00F069FB"/>
    <w:rsid w:val="00F14F99"/>
    <w:rsid w:val="00F1677A"/>
    <w:rsid w:val="00F1745F"/>
    <w:rsid w:val="00F30FDE"/>
    <w:rsid w:val="00F3119A"/>
    <w:rsid w:val="00F33852"/>
    <w:rsid w:val="00F50ACB"/>
    <w:rsid w:val="00F51D26"/>
    <w:rsid w:val="00F52D08"/>
    <w:rsid w:val="00F55FA6"/>
    <w:rsid w:val="00F60314"/>
    <w:rsid w:val="00F80E57"/>
    <w:rsid w:val="00F844FF"/>
    <w:rsid w:val="00F84532"/>
    <w:rsid w:val="00F854CC"/>
    <w:rsid w:val="00FA22E3"/>
    <w:rsid w:val="00FA72FF"/>
    <w:rsid w:val="00FC366D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3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73C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55D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55DCE"/>
  </w:style>
  <w:style w:type="character" w:styleId="a7">
    <w:name w:val="Hyperlink"/>
    <w:basedOn w:val="a0"/>
    <w:uiPriority w:val="99"/>
    <w:unhideWhenUsed/>
    <w:rsid w:val="00174EF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5F5B2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F5B2A"/>
    <w:rPr>
      <w:sz w:val="18"/>
      <w:szCs w:val="18"/>
    </w:rPr>
  </w:style>
  <w:style w:type="table" w:styleId="a9">
    <w:name w:val="Table Grid"/>
    <w:basedOn w:val="a1"/>
    <w:uiPriority w:val="59"/>
    <w:rsid w:val="00906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9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4</Pages>
  <Words>448</Words>
  <Characters>2555</Characters>
  <Application>Microsoft Office Word</Application>
  <DocSecurity>0</DocSecurity>
  <Lines>21</Lines>
  <Paragraphs>5</Paragraphs>
  <ScaleCrop>false</ScaleCrop>
  <Company>微软中国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</dc:creator>
  <cp:keywords/>
  <dc:description/>
  <cp:lastModifiedBy>36953</cp:lastModifiedBy>
  <cp:revision>96</cp:revision>
  <cp:lastPrinted>2018-08-08T05:01:00Z</cp:lastPrinted>
  <dcterms:created xsi:type="dcterms:W3CDTF">2016-09-09T07:47:00Z</dcterms:created>
  <dcterms:modified xsi:type="dcterms:W3CDTF">2019-08-16T05:46:00Z</dcterms:modified>
</cp:coreProperties>
</file>